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9E1" w:rsidRDefault="00753C3E">
      <w:pPr>
        <w:widowControl/>
        <w:spacing w:line="270" w:lineRule="atLeast"/>
        <w:jc w:val="left"/>
        <w:rPr>
          <w:rFonts w:ascii="宋体" w:eastAsia="宋体" w:hAnsi="宋体" w:cs="宋体"/>
          <w:color w:val="0D0D0D"/>
          <w:kern w:val="0"/>
          <w:sz w:val="18"/>
          <w:szCs w:val="18"/>
        </w:rPr>
      </w:pPr>
      <w:r>
        <w:rPr>
          <w:rFonts w:ascii="宋体" w:eastAsia="宋体" w:hAnsi="宋体" w:cs="宋体" w:hint="eastAsia"/>
          <w:color w:val="0D0D0D"/>
          <w:kern w:val="0"/>
          <w:sz w:val="18"/>
          <w:szCs w:val="18"/>
        </w:rPr>
        <w:t>附录一:</w:t>
      </w:r>
    </w:p>
    <w:p w:rsidR="00C749E1" w:rsidRDefault="00753C3E">
      <w:pPr>
        <w:widowControl/>
        <w:spacing w:line="270" w:lineRule="atLeast"/>
        <w:jc w:val="left"/>
        <w:rPr>
          <w:rFonts w:ascii="宋体" w:eastAsia="宋体" w:hAnsi="宋体" w:cs="宋体"/>
          <w:b/>
          <w:bCs/>
          <w:kern w:val="0"/>
          <w:sz w:val="24"/>
          <w:szCs w:val="24"/>
        </w:rPr>
      </w:pPr>
      <w:r>
        <w:rPr>
          <w:rFonts w:ascii="宋体" w:eastAsia="宋体" w:hAnsi="宋体" w:cs="宋体" w:hint="eastAsia"/>
          <w:b/>
          <w:bCs/>
          <w:kern w:val="0"/>
          <w:sz w:val="24"/>
          <w:szCs w:val="24"/>
        </w:rPr>
        <w:t xml:space="preserve">                              重大赛事Y</w:t>
      </w:r>
      <w:r>
        <w:rPr>
          <w:rFonts w:ascii="宋体" w:eastAsia="宋体" w:hAnsi="宋体" w:cs="宋体"/>
          <w:b/>
          <w:bCs/>
          <w:kern w:val="0"/>
          <w:sz w:val="24"/>
          <w:szCs w:val="24"/>
        </w:rPr>
        <w:t>1:</w:t>
      </w:r>
    </w:p>
    <w:tbl>
      <w:tblPr>
        <w:tblStyle w:val="ac"/>
        <w:tblW w:w="0" w:type="auto"/>
        <w:tblInd w:w="480" w:type="dxa"/>
        <w:tblLook w:val="04A0" w:firstRow="1" w:lastRow="0" w:firstColumn="1" w:lastColumn="0" w:noHBand="0" w:noVBand="1"/>
      </w:tblPr>
      <w:tblGrid>
        <w:gridCol w:w="4191"/>
        <w:gridCol w:w="3625"/>
      </w:tblGrid>
      <w:tr w:rsidR="00C749E1">
        <w:tc>
          <w:tcPr>
            <w:tcW w:w="4306" w:type="dxa"/>
          </w:tcPr>
          <w:p w:rsidR="00C749E1" w:rsidRDefault="00753C3E">
            <w:pPr>
              <w:widowControl/>
              <w:spacing w:line="270" w:lineRule="atLeast"/>
              <w:jc w:val="left"/>
              <w:rPr>
                <w:rFonts w:ascii="宋体" w:eastAsia="宋体" w:hAnsi="宋体" w:cs="宋体"/>
                <w:b/>
                <w:bCs/>
                <w:color w:val="000000"/>
                <w:kern w:val="0"/>
                <w:szCs w:val="21"/>
              </w:rPr>
            </w:pPr>
            <w:r>
              <w:rPr>
                <w:rFonts w:ascii="宋体" w:eastAsia="宋体" w:hAnsi="宋体" w:cs="宋体"/>
                <w:b/>
                <w:bCs/>
                <w:color w:val="000000"/>
                <w:kern w:val="0"/>
                <w:szCs w:val="21"/>
              </w:rPr>
              <w:t xml:space="preserve">     竞赛名称</w:t>
            </w:r>
          </w:p>
        </w:tc>
        <w:tc>
          <w:tcPr>
            <w:tcW w:w="3736" w:type="dxa"/>
          </w:tcPr>
          <w:p w:rsidR="00C749E1" w:rsidRDefault="00C749E1">
            <w:pPr>
              <w:widowControl/>
              <w:spacing w:line="270" w:lineRule="atLeast"/>
              <w:jc w:val="left"/>
              <w:rPr>
                <w:rFonts w:ascii="宋体" w:eastAsia="宋体" w:hAnsi="宋体" w:cs="宋体"/>
                <w:b/>
                <w:bCs/>
                <w:color w:val="000000"/>
                <w:kern w:val="0"/>
                <w:szCs w:val="21"/>
              </w:rPr>
            </w:pPr>
          </w:p>
        </w:tc>
      </w:tr>
      <w:tr w:rsidR="00C749E1">
        <w:tc>
          <w:tcPr>
            <w:tcW w:w="4306" w:type="dxa"/>
          </w:tcPr>
          <w:p w:rsidR="00C749E1" w:rsidRDefault="00753C3E">
            <w:pPr>
              <w:widowControl/>
              <w:spacing w:line="270" w:lineRule="atLeast"/>
              <w:jc w:val="left"/>
              <w:rPr>
                <w:rFonts w:ascii="宋体" w:hAnsi="宋体" w:cs="宋体"/>
                <w:b/>
                <w:color w:val="000000"/>
                <w:kern w:val="0"/>
                <w:sz w:val="18"/>
                <w:szCs w:val="18"/>
              </w:rPr>
            </w:pPr>
            <w:r>
              <w:rPr>
                <w:rFonts w:ascii="宋体" w:hAnsi="宋体" w:cs="宋体" w:hint="eastAsia"/>
                <w:b/>
                <w:color w:val="000000"/>
                <w:kern w:val="0"/>
                <w:sz w:val="18"/>
                <w:szCs w:val="18"/>
              </w:rPr>
              <w:t>一、专业性赛事（按一级学科列举）</w:t>
            </w:r>
          </w:p>
        </w:tc>
        <w:tc>
          <w:tcPr>
            <w:tcW w:w="3736" w:type="dxa"/>
          </w:tcPr>
          <w:p w:rsidR="00C749E1" w:rsidRDefault="00C749E1">
            <w:pPr>
              <w:widowControl/>
              <w:spacing w:line="270" w:lineRule="atLeast"/>
              <w:jc w:val="left"/>
              <w:rPr>
                <w:rFonts w:ascii="宋体" w:eastAsia="宋体" w:hAnsi="宋体" w:cs="宋体"/>
                <w:bCs/>
                <w:color w:val="000000"/>
                <w:kern w:val="0"/>
                <w:szCs w:val="21"/>
              </w:rPr>
            </w:pPr>
          </w:p>
        </w:tc>
      </w:tr>
      <w:tr w:rsidR="00C749E1">
        <w:tc>
          <w:tcPr>
            <w:tcW w:w="4306" w:type="dxa"/>
          </w:tcPr>
          <w:p w:rsidR="00C749E1" w:rsidRDefault="00753C3E">
            <w:pPr>
              <w:widowControl/>
              <w:spacing w:line="270" w:lineRule="atLeast"/>
              <w:jc w:val="left"/>
              <w:rPr>
                <w:rFonts w:ascii="宋体" w:hAnsi="宋体" w:cs="宋体"/>
                <w:b/>
                <w:color w:val="000000"/>
                <w:kern w:val="0"/>
                <w:sz w:val="18"/>
                <w:szCs w:val="18"/>
              </w:rPr>
            </w:pPr>
            <w:r>
              <w:rPr>
                <w:rFonts w:ascii="宋体" w:hAnsi="宋体" w:cs="宋体" w:hint="eastAsia"/>
                <w:b/>
                <w:color w:val="000000"/>
                <w:kern w:val="0"/>
                <w:sz w:val="18"/>
                <w:szCs w:val="18"/>
              </w:rPr>
              <w:t xml:space="preserve"> 1、建筑学</w:t>
            </w:r>
          </w:p>
        </w:tc>
        <w:tc>
          <w:tcPr>
            <w:tcW w:w="3736" w:type="dxa"/>
          </w:tcPr>
          <w:p w:rsidR="00C749E1" w:rsidRDefault="00C749E1">
            <w:pPr>
              <w:widowControl/>
              <w:spacing w:line="270" w:lineRule="atLeast"/>
              <w:jc w:val="left"/>
              <w:rPr>
                <w:rFonts w:ascii="宋体" w:eastAsia="宋体" w:hAnsi="宋体" w:cs="宋体"/>
                <w:bCs/>
                <w:color w:val="000000"/>
                <w:kern w:val="0"/>
                <w:szCs w:val="21"/>
              </w:rPr>
            </w:pP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竞赛项目</w:t>
            </w:r>
          </w:p>
        </w:tc>
        <w:tc>
          <w:tcPr>
            <w:tcW w:w="3736" w:type="dxa"/>
          </w:tcPr>
          <w:p w:rsidR="00C749E1" w:rsidRDefault="00753C3E">
            <w:pPr>
              <w:widowControl/>
              <w:spacing w:line="270" w:lineRule="atLeast"/>
              <w:jc w:val="left"/>
              <w:rPr>
                <w:rFonts w:ascii="宋体" w:eastAsia="宋体" w:hAnsi="宋体" w:cs="宋体"/>
                <w:bCs/>
                <w:color w:val="000000"/>
                <w:kern w:val="0"/>
                <w:szCs w:val="21"/>
              </w:rPr>
            </w:pPr>
            <w:r>
              <w:rPr>
                <w:rFonts w:ascii="宋体" w:eastAsia="宋体" w:hAnsi="宋体" w:cs="宋体" w:hint="eastAsia"/>
                <w:bCs/>
                <w:color w:val="000000"/>
                <w:kern w:val="0"/>
                <w:szCs w:val="21"/>
              </w:rPr>
              <w:t xml:space="preserve">             备注</w:t>
            </w:r>
          </w:p>
        </w:tc>
      </w:tr>
      <w:tr w:rsidR="00C749E1">
        <w:tc>
          <w:tcPr>
            <w:tcW w:w="4306" w:type="dxa"/>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UIA(国际建筑师协会)世界大学生建筑设计竞赛</w:t>
            </w:r>
          </w:p>
        </w:tc>
        <w:tc>
          <w:tcPr>
            <w:tcW w:w="3736" w:type="dxa"/>
          </w:tcPr>
          <w:p w:rsidR="00C749E1" w:rsidRDefault="00753C3E">
            <w:pPr>
              <w:widowControl/>
              <w:spacing w:line="270" w:lineRule="atLeast"/>
              <w:jc w:val="left"/>
              <w:rPr>
                <w:rFonts w:ascii="宋体" w:eastAsia="宋体" w:hAnsi="宋体" w:cs="宋体"/>
                <w:bCs/>
                <w:color w:val="000000"/>
                <w:kern w:val="0"/>
                <w:sz w:val="24"/>
                <w:szCs w:val="24"/>
              </w:rPr>
            </w:pPr>
            <w:r>
              <w:rPr>
                <w:rFonts w:ascii="宋体" w:eastAsia="宋体" w:hAnsi="宋体" w:cs="宋体" w:hint="eastAsia"/>
                <w:bCs/>
                <w:color w:val="000000"/>
                <w:kern w:val="0"/>
                <w:szCs w:val="21"/>
              </w:rPr>
              <w:t>国际建筑师协会</w:t>
            </w:r>
          </w:p>
        </w:tc>
      </w:tr>
      <w:tr w:rsidR="00C749E1">
        <w:tc>
          <w:tcPr>
            <w:tcW w:w="4306" w:type="dxa"/>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亚洲建筑师协会学生建筑设计竞赛</w:t>
            </w:r>
          </w:p>
        </w:tc>
        <w:tc>
          <w:tcPr>
            <w:tcW w:w="3736" w:type="dxa"/>
          </w:tcPr>
          <w:p w:rsidR="00C749E1" w:rsidRDefault="00753C3E">
            <w:pPr>
              <w:widowControl/>
              <w:spacing w:line="270" w:lineRule="atLeast"/>
              <w:jc w:val="left"/>
              <w:rPr>
                <w:rFonts w:ascii="宋体" w:eastAsia="宋体" w:hAnsi="宋体" w:cs="宋体"/>
                <w:bCs/>
                <w:color w:val="000000"/>
                <w:kern w:val="0"/>
                <w:sz w:val="24"/>
                <w:szCs w:val="24"/>
              </w:rPr>
            </w:pPr>
            <w:r>
              <w:rPr>
                <w:rFonts w:ascii="宋体" w:eastAsia="宋体" w:hAnsi="宋体" w:cs="宋体" w:hint="eastAsia"/>
                <w:bCs/>
                <w:color w:val="000000"/>
                <w:kern w:val="0"/>
                <w:szCs w:val="21"/>
              </w:rPr>
              <w:t>亚洲建筑师协会</w:t>
            </w:r>
          </w:p>
        </w:tc>
      </w:tr>
      <w:tr w:rsidR="00C749E1">
        <w:tc>
          <w:tcPr>
            <w:tcW w:w="4306" w:type="dxa"/>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日本新建筑杂志社大学生竞赛</w:t>
            </w:r>
          </w:p>
        </w:tc>
        <w:tc>
          <w:tcPr>
            <w:tcW w:w="3736" w:type="dxa"/>
          </w:tcPr>
          <w:p w:rsidR="00C749E1" w:rsidRDefault="00753C3E">
            <w:pPr>
              <w:widowControl/>
              <w:spacing w:line="270" w:lineRule="atLeast"/>
              <w:jc w:val="left"/>
              <w:rPr>
                <w:rFonts w:ascii="宋体" w:eastAsia="宋体" w:hAnsi="宋体" w:cs="宋体"/>
                <w:bCs/>
                <w:color w:val="000000"/>
                <w:kern w:val="0"/>
                <w:sz w:val="24"/>
                <w:szCs w:val="24"/>
              </w:rPr>
            </w:pPr>
            <w:r>
              <w:rPr>
                <w:rFonts w:ascii="宋体" w:eastAsia="宋体" w:hAnsi="宋体" w:cs="宋体" w:hint="eastAsia"/>
                <w:bCs/>
                <w:color w:val="000000"/>
                <w:kern w:val="0"/>
                <w:szCs w:val="21"/>
              </w:rPr>
              <w:t>日本新建筑杂志社</w:t>
            </w:r>
          </w:p>
        </w:tc>
      </w:tr>
      <w:tr w:rsidR="00C749E1">
        <w:tc>
          <w:tcPr>
            <w:tcW w:w="4306" w:type="dxa"/>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全国高等学校建筑设计教案和教学成果</w:t>
            </w:r>
          </w:p>
        </w:tc>
        <w:tc>
          <w:tcPr>
            <w:tcW w:w="3736" w:type="dxa"/>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专指委  只设优秀作业</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霍普杯国际大学生建筑设计竞赛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国际建协、《城市·环境·设计》杂志社</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中国建筑新人赛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东南大学建筑学院</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“天作奖”国际大学生建筑设计竞赛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《建筑师》杂志社主办</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proofErr w:type="spellStart"/>
            <w:r>
              <w:rPr>
                <w:rFonts w:ascii="宋体" w:hAnsi="宋体" w:cs="宋体"/>
                <w:color w:val="000000"/>
                <w:kern w:val="0"/>
                <w:sz w:val="18"/>
                <w:szCs w:val="18"/>
              </w:rPr>
              <w:t>Evolo</w:t>
            </w:r>
            <w:proofErr w:type="spellEnd"/>
            <w:r>
              <w:rPr>
                <w:rFonts w:ascii="宋体" w:hAnsi="宋体" w:cs="宋体"/>
                <w:color w:val="000000"/>
                <w:kern w:val="0"/>
                <w:sz w:val="18"/>
                <w:szCs w:val="18"/>
              </w:rPr>
              <w:t xml:space="preserve"> Skyscraper 摩天大楼竞赛</w:t>
            </w:r>
          </w:p>
        </w:tc>
        <w:tc>
          <w:tcPr>
            <w:tcW w:w="3736" w:type="dxa"/>
          </w:tcPr>
          <w:p w:rsidR="00C749E1" w:rsidRDefault="00753C3E">
            <w:pPr>
              <w:widowControl/>
              <w:spacing w:line="270" w:lineRule="atLeast"/>
              <w:jc w:val="left"/>
              <w:rPr>
                <w:rFonts w:ascii="宋体" w:hAnsi="宋体" w:cs="宋体"/>
                <w:color w:val="000000"/>
                <w:kern w:val="0"/>
                <w:sz w:val="18"/>
                <w:szCs w:val="18"/>
              </w:rPr>
            </w:pPr>
            <w:proofErr w:type="spellStart"/>
            <w:r>
              <w:rPr>
                <w:rFonts w:ascii="宋体" w:hAnsi="宋体" w:cs="宋体"/>
                <w:color w:val="000000"/>
                <w:kern w:val="0"/>
                <w:sz w:val="18"/>
                <w:szCs w:val="18"/>
              </w:rPr>
              <w:t>eVolo</w:t>
            </w:r>
            <w:proofErr w:type="spellEnd"/>
            <w:r>
              <w:rPr>
                <w:rFonts w:ascii="宋体" w:hAnsi="宋体" w:cs="宋体"/>
                <w:color w:val="000000"/>
                <w:kern w:val="0"/>
                <w:sz w:val="18"/>
                <w:szCs w:val="18"/>
              </w:rPr>
              <w:t>杂志主办</w:t>
            </w:r>
          </w:p>
        </w:tc>
      </w:tr>
      <w:tr w:rsidR="00C749E1">
        <w:tc>
          <w:tcPr>
            <w:tcW w:w="4306" w:type="dxa"/>
          </w:tcPr>
          <w:p w:rsidR="00C749E1" w:rsidRDefault="00753C3E">
            <w:pPr>
              <w:widowControl/>
              <w:spacing w:line="270" w:lineRule="atLeast"/>
              <w:jc w:val="left"/>
              <w:rPr>
                <w:rFonts w:ascii="Times" w:eastAsia="Times New Roman" w:hAnsi="Times" w:cs="Times New Roman"/>
                <w:kern w:val="0"/>
                <w:sz w:val="20"/>
                <w:szCs w:val="20"/>
              </w:rPr>
            </w:pPr>
            <w:r>
              <w:rPr>
                <w:rFonts w:ascii="宋体" w:hAnsi="宋体" w:cs="宋体"/>
                <w:color w:val="000000"/>
                <w:kern w:val="0"/>
                <w:sz w:val="18"/>
                <w:szCs w:val="18"/>
              </w:rPr>
              <w:t>IVA国际威卢克斯建筑学生设计大赛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国际建筑师协会（UIA）和威卢克斯集团</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威海杯全国大学生建筑设计方案竞赛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kern w:val="0"/>
                <w:sz w:val="18"/>
                <w:szCs w:val="18"/>
              </w:rPr>
              <w:t>中国建筑学会</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w:t>
            </w:r>
            <w:r>
              <w:rPr>
                <w:rFonts w:ascii="宋体" w:hAnsi="宋体" w:cs="宋体" w:hint="eastAsia"/>
                <w:color w:val="000000"/>
                <w:kern w:val="0"/>
                <w:sz w:val="18"/>
                <w:szCs w:val="18"/>
              </w:rPr>
              <w:t>中联杯</w:t>
            </w:r>
            <w:r>
              <w:rPr>
                <w:rFonts w:ascii="宋体" w:hAnsi="宋体" w:cs="宋体"/>
                <w:color w:val="000000"/>
                <w:kern w:val="0"/>
                <w:sz w:val="18"/>
                <w:szCs w:val="18"/>
              </w:rPr>
              <w:t>”</w:t>
            </w:r>
            <w:r>
              <w:rPr>
                <w:rFonts w:ascii="宋体" w:hAnsi="宋体" w:cs="宋体" w:hint="eastAsia"/>
                <w:color w:val="000000"/>
                <w:kern w:val="0"/>
                <w:sz w:val="18"/>
                <w:szCs w:val="18"/>
              </w:rPr>
              <w:t>国际大学生建筑设计竞赛</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中国建筑学会</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台达杯国际太阳能建筑设计竞赛</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eastAsia="宋体" w:hAnsi="宋体" w:cs="宋体" w:hint="eastAsia"/>
                <w:color w:val="000000"/>
                <w:kern w:val="0"/>
                <w:sz w:val="18"/>
                <w:szCs w:val="18"/>
              </w:rPr>
              <w:t>可再生能源学会、建研院</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“清润奖”大学生论文竞赛</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eastAsia="宋体" w:hAnsi="宋体" w:cs="宋体" w:hint="eastAsia"/>
                <w:color w:val="000000"/>
                <w:kern w:val="0"/>
                <w:sz w:val="18"/>
                <w:szCs w:val="18"/>
              </w:rPr>
              <w:t>专指委、清润国际公司</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谷雨杯全国大学生可持续建筑设计竞赛</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eastAsia="宋体" w:hAnsi="宋体" w:cs="宋体" w:hint="eastAsia"/>
                <w:color w:val="000000"/>
                <w:kern w:val="0"/>
                <w:sz w:val="18"/>
                <w:szCs w:val="18"/>
              </w:rPr>
              <w:t>专指委建筑数字技术工作委员会</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全国绿色建筑设计竞赛</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color w:val="000000"/>
                <w:kern w:val="0"/>
                <w:sz w:val="18"/>
                <w:szCs w:val="18"/>
              </w:rPr>
              <w:t>专指委、东南大学、天津大学</w:t>
            </w:r>
          </w:p>
        </w:tc>
      </w:tr>
      <w:tr w:rsidR="00C749E1">
        <w:tc>
          <w:tcPr>
            <w:tcW w:w="4306" w:type="dxa"/>
          </w:tcPr>
          <w:p w:rsidR="00C749E1" w:rsidRDefault="00753C3E">
            <w:pPr>
              <w:widowControl/>
              <w:spacing w:line="270" w:lineRule="atLeast"/>
              <w:jc w:val="left"/>
              <w:rPr>
                <w:rFonts w:ascii="宋体" w:hAnsi="宋体" w:cs="宋体"/>
                <w:b/>
                <w:color w:val="000000"/>
                <w:kern w:val="0"/>
                <w:sz w:val="18"/>
                <w:szCs w:val="18"/>
              </w:rPr>
            </w:pPr>
            <w:r>
              <w:rPr>
                <w:rFonts w:ascii="宋体" w:hAnsi="宋体" w:cs="宋体" w:hint="eastAsia"/>
                <w:b/>
                <w:color w:val="000000"/>
                <w:kern w:val="0"/>
                <w:sz w:val="18"/>
                <w:szCs w:val="18"/>
              </w:rPr>
              <w:t xml:space="preserve">  2、城乡规划</w:t>
            </w:r>
          </w:p>
        </w:tc>
        <w:tc>
          <w:tcPr>
            <w:tcW w:w="3736" w:type="dxa"/>
          </w:tcPr>
          <w:p w:rsidR="00C749E1" w:rsidRDefault="00C749E1">
            <w:pPr>
              <w:widowControl/>
              <w:spacing w:line="270" w:lineRule="atLeast"/>
              <w:jc w:val="left"/>
              <w:rPr>
                <w:rFonts w:ascii="宋体" w:hAnsi="宋体" w:cs="宋体"/>
                <w:color w:val="000000"/>
                <w:kern w:val="0"/>
                <w:sz w:val="18"/>
                <w:szCs w:val="18"/>
              </w:rPr>
            </w:pPr>
          </w:p>
        </w:tc>
      </w:tr>
      <w:tr w:rsidR="00C749E1">
        <w:tc>
          <w:tcPr>
            <w:tcW w:w="4306" w:type="dxa"/>
          </w:tcPr>
          <w:p w:rsidR="00C749E1" w:rsidRDefault="00753C3E">
            <w:pPr>
              <w:widowControl/>
              <w:spacing w:line="270" w:lineRule="atLeast"/>
              <w:jc w:val="left"/>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 xml:space="preserve">      竞赛项目</w:t>
            </w:r>
          </w:p>
        </w:tc>
        <w:tc>
          <w:tcPr>
            <w:tcW w:w="3736" w:type="dxa"/>
          </w:tcPr>
          <w:p w:rsidR="00C749E1" w:rsidRDefault="00753C3E">
            <w:pPr>
              <w:widowControl/>
              <w:spacing w:line="270" w:lineRule="atLeast"/>
              <w:jc w:val="left"/>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 xml:space="preserve">              备注</w:t>
            </w:r>
          </w:p>
        </w:tc>
      </w:tr>
      <w:tr w:rsidR="00C749E1">
        <w:tc>
          <w:tcPr>
            <w:tcW w:w="4306" w:type="dxa"/>
          </w:tcPr>
          <w:p w:rsidR="00C749E1" w:rsidRDefault="00753C3E">
            <w:pPr>
              <w:widowControl/>
              <w:spacing w:line="270" w:lineRule="atLeast"/>
              <w:jc w:val="left"/>
              <w:rPr>
                <w:rFonts w:ascii="宋体" w:eastAsia="宋体" w:hAnsi="宋体" w:cs="宋体"/>
                <w:b/>
                <w:bCs/>
                <w:color w:val="000000"/>
                <w:kern w:val="0"/>
                <w:sz w:val="24"/>
                <w:szCs w:val="24"/>
              </w:rPr>
            </w:pPr>
            <w:proofErr w:type="spellStart"/>
            <w:r>
              <w:rPr>
                <w:rFonts w:ascii="宋体" w:hAnsi="宋体" w:cs="宋体" w:hint="eastAsia"/>
                <w:color w:val="000000"/>
                <w:kern w:val="0"/>
                <w:sz w:val="18"/>
                <w:szCs w:val="18"/>
              </w:rPr>
              <w:t>arturbain</w:t>
            </w:r>
            <w:proofErr w:type="spellEnd"/>
            <w:r>
              <w:rPr>
                <w:rFonts w:ascii="宋体" w:hAnsi="宋体" w:cs="宋体" w:hint="eastAsia"/>
                <w:color w:val="000000"/>
                <w:kern w:val="0"/>
                <w:sz w:val="18"/>
                <w:szCs w:val="18"/>
              </w:rPr>
              <w:t xml:space="preserve">. </w:t>
            </w:r>
            <w:proofErr w:type="spellStart"/>
            <w:r>
              <w:rPr>
                <w:rFonts w:ascii="宋体" w:hAnsi="宋体" w:cs="宋体" w:hint="eastAsia"/>
                <w:color w:val="000000"/>
                <w:kern w:val="0"/>
                <w:sz w:val="18"/>
                <w:szCs w:val="18"/>
              </w:rPr>
              <w:t>fr</w:t>
            </w:r>
            <w:proofErr w:type="spellEnd"/>
            <w:r>
              <w:rPr>
                <w:rFonts w:ascii="宋体" w:hAnsi="宋体" w:cs="宋体" w:hint="eastAsia"/>
                <w:color w:val="000000"/>
                <w:kern w:val="0"/>
                <w:sz w:val="18"/>
                <w:szCs w:val="18"/>
              </w:rPr>
              <w:t>国际竞赛</w:t>
            </w:r>
          </w:p>
        </w:tc>
        <w:tc>
          <w:tcPr>
            <w:tcW w:w="373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法国住房交通及可持续发展部</w:t>
            </w:r>
            <w:r>
              <w:rPr>
                <w:rFonts w:ascii="宋体" w:hAnsi="宋体" w:cs="宋体"/>
                <w:color w:val="000000"/>
                <w:kern w:val="0"/>
                <w:sz w:val="18"/>
                <w:szCs w:val="18"/>
              </w:rPr>
              <w:t>定期举办</w:t>
            </w:r>
            <w:r>
              <w:rPr>
                <w:rFonts w:ascii="宋体" w:hAnsi="宋体" w:cs="宋体" w:hint="eastAsia"/>
                <w:color w:val="000000"/>
                <w:kern w:val="0"/>
                <w:sz w:val="18"/>
                <w:szCs w:val="18"/>
              </w:rPr>
              <w:t>。</w:t>
            </w:r>
          </w:p>
        </w:tc>
      </w:tr>
      <w:tr w:rsidR="00C749E1">
        <w:tc>
          <w:tcPr>
            <w:tcW w:w="430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"园冶杯"大学生国际竞赛</w:t>
            </w:r>
          </w:p>
        </w:tc>
        <w:tc>
          <w:tcPr>
            <w:tcW w:w="373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亚洲园林协会和“园冶杯”国际竞赛组委会主办，韩国环境科学会、香港园景师学会、台湾造园景观学会等联办，中国风景园林网与《世界园林》杂志社承办</w:t>
            </w:r>
          </w:p>
        </w:tc>
      </w:tr>
      <w:tr w:rsidR="00C749E1">
        <w:tc>
          <w:tcPr>
            <w:tcW w:w="430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IDEA-KING艾景奖国际景观规划设计大赛</w:t>
            </w:r>
          </w:p>
        </w:tc>
        <w:tc>
          <w:tcPr>
            <w:tcW w:w="373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国际园林景观规划设计行业协会联合中国国内和国外景观规划设计知名专家主办</w:t>
            </w:r>
          </w:p>
        </w:tc>
      </w:tr>
      <w:tr w:rsidR="00C749E1">
        <w:tc>
          <w:tcPr>
            <w:tcW w:w="430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国际区域与城市规划师学会ISOCARP设计与研究奖</w:t>
            </w:r>
          </w:p>
        </w:tc>
        <w:tc>
          <w:tcPr>
            <w:tcW w:w="373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国际区域与城市规划师学会</w:t>
            </w:r>
          </w:p>
        </w:tc>
      </w:tr>
      <w:tr w:rsidR="00C749E1">
        <w:tc>
          <w:tcPr>
            <w:tcW w:w="430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美国风景园林师协会ASLA（American Society of Landscape Architects）设计与研究奖</w:t>
            </w:r>
          </w:p>
        </w:tc>
        <w:tc>
          <w:tcPr>
            <w:tcW w:w="373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美国风景园林师协会</w:t>
            </w:r>
          </w:p>
        </w:tc>
      </w:tr>
      <w:tr w:rsidR="00C749E1">
        <w:tc>
          <w:tcPr>
            <w:tcW w:w="430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全国高等院校大学生乡村规划方案竞赛</w:t>
            </w:r>
          </w:p>
        </w:tc>
        <w:tc>
          <w:tcPr>
            <w:tcW w:w="373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中国城市规划学会</w:t>
            </w:r>
          </w:p>
        </w:tc>
      </w:tr>
      <w:tr w:rsidR="00C749E1">
        <w:tc>
          <w:tcPr>
            <w:tcW w:w="430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kern w:val="0"/>
                <w:sz w:val="18"/>
                <w:szCs w:val="18"/>
              </w:rPr>
              <w:t>“</w:t>
            </w:r>
            <w:r>
              <w:rPr>
                <w:rFonts w:ascii="宋体" w:hAnsi="宋体" w:cs="宋体" w:hint="eastAsia"/>
                <w:kern w:val="0"/>
                <w:sz w:val="18"/>
                <w:szCs w:val="18"/>
              </w:rPr>
              <w:t>西部之光</w:t>
            </w:r>
            <w:r>
              <w:rPr>
                <w:rFonts w:ascii="宋体" w:hAnsi="宋体" w:cs="宋体"/>
                <w:kern w:val="0"/>
                <w:sz w:val="18"/>
                <w:szCs w:val="18"/>
              </w:rPr>
              <w:t>”</w:t>
            </w:r>
            <w:r>
              <w:rPr>
                <w:rFonts w:ascii="宋体" w:hAnsi="宋体" w:cs="宋体" w:hint="eastAsia"/>
                <w:kern w:val="0"/>
                <w:sz w:val="18"/>
                <w:szCs w:val="18"/>
              </w:rPr>
              <w:t>大学生暑期规划设计竞赛</w:t>
            </w:r>
          </w:p>
        </w:tc>
        <w:tc>
          <w:tcPr>
            <w:tcW w:w="373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中国城市规划学会</w:t>
            </w:r>
          </w:p>
        </w:tc>
      </w:tr>
      <w:tr w:rsidR="00C749E1">
        <w:tc>
          <w:tcPr>
            <w:tcW w:w="430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全国高等学校城乡规划专业指导委员会年会本科生“城市设计课程作业”竞赛</w:t>
            </w:r>
          </w:p>
        </w:tc>
        <w:tc>
          <w:tcPr>
            <w:tcW w:w="373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全国高等学校城乡规划专业指导委员会</w:t>
            </w:r>
          </w:p>
        </w:tc>
      </w:tr>
      <w:tr w:rsidR="00C749E1">
        <w:tc>
          <w:tcPr>
            <w:tcW w:w="430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城市设计学生作业国际竞赛</w:t>
            </w:r>
          </w:p>
        </w:tc>
        <w:tc>
          <w:tcPr>
            <w:tcW w:w="373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世界规划教育组织</w:t>
            </w:r>
          </w:p>
        </w:tc>
      </w:tr>
      <w:tr w:rsidR="00C749E1">
        <w:tc>
          <w:tcPr>
            <w:tcW w:w="430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全国高等学校城乡规划专业指导委员会年会本科生“城乡社会综合实践调研报告课程作业”竞赛</w:t>
            </w:r>
          </w:p>
        </w:tc>
        <w:tc>
          <w:tcPr>
            <w:tcW w:w="373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全国高等学校城乡规划专业指导委员会</w:t>
            </w:r>
          </w:p>
        </w:tc>
      </w:tr>
      <w:tr w:rsidR="00C749E1">
        <w:tc>
          <w:tcPr>
            <w:tcW w:w="430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城市可持续国家调研报告竞赛</w:t>
            </w:r>
          </w:p>
        </w:tc>
        <w:tc>
          <w:tcPr>
            <w:tcW w:w="373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世界规划教育组织</w:t>
            </w:r>
          </w:p>
        </w:tc>
      </w:tr>
      <w:tr w:rsidR="00C749E1">
        <w:tc>
          <w:tcPr>
            <w:tcW w:w="430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全国高等学校城乡规划专业指导委员会年会特定竞赛单元“城市交通出行创新实践”竞赛</w:t>
            </w:r>
          </w:p>
        </w:tc>
        <w:tc>
          <w:tcPr>
            <w:tcW w:w="3736" w:type="dxa"/>
            <w:vAlign w:val="center"/>
          </w:tcPr>
          <w:p w:rsidR="00C749E1" w:rsidRDefault="00753C3E">
            <w:pPr>
              <w:widowControl/>
              <w:spacing w:line="270" w:lineRule="atLeast"/>
              <w:jc w:val="left"/>
              <w:rPr>
                <w:rFonts w:ascii="宋体" w:eastAsia="宋体" w:hAnsi="宋体" w:cs="宋体"/>
                <w:b/>
                <w:bCs/>
                <w:color w:val="000000"/>
                <w:kern w:val="0"/>
                <w:sz w:val="24"/>
                <w:szCs w:val="24"/>
              </w:rPr>
            </w:pPr>
            <w:r>
              <w:rPr>
                <w:rFonts w:ascii="宋体" w:hAnsi="宋体" w:cs="宋体" w:hint="eastAsia"/>
                <w:color w:val="000000"/>
                <w:kern w:val="0"/>
                <w:sz w:val="18"/>
                <w:szCs w:val="18"/>
              </w:rPr>
              <w:t>全国高等学校城乡规划专业指导委员会</w:t>
            </w:r>
          </w:p>
        </w:tc>
      </w:tr>
      <w:tr w:rsidR="00C749E1">
        <w:tc>
          <w:tcPr>
            <w:tcW w:w="430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lastRenderedPageBreak/>
              <w:t>全国优秀城乡规划设计奖</w:t>
            </w:r>
          </w:p>
        </w:tc>
        <w:tc>
          <w:tcPr>
            <w:tcW w:w="373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中国城乡规划协会</w:t>
            </w:r>
          </w:p>
        </w:tc>
      </w:tr>
      <w:tr w:rsidR="00C749E1">
        <w:tc>
          <w:tcPr>
            <w:tcW w:w="430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中国城市规划学会金经昌优秀论文竞赛</w:t>
            </w:r>
          </w:p>
        </w:tc>
        <w:tc>
          <w:tcPr>
            <w:tcW w:w="373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中国城市规划学会</w:t>
            </w:r>
          </w:p>
        </w:tc>
      </w:tr>
      <w:tr w:rsidR="00C749E1">
        <w:tc>
          <w:tcPr>
            <w:tcW w:w="430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中国城市规划优秀科技论文专项奖(求是)暨“求是理论论坛”征文</w:t>
            </w:r>
          </w:p>
        </w:tc>
        <w:tc>
          <w:tcPr>
            <w:tcW w:w="373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中国城市规划学会</w:t>
            </w:r>
          </w:p>
        </w:tc>
      </w:tr>
      <w:tr w:rsidR="00C749E1">
        <w:tc>
          <w:tcPr>
            <w:tcW w:w="4306" w:type="dxa"/>
            <w:vAlign w:val="center"/>
          </w:tcPr>
          <w:p w:rsidR="00C749E1" w:rsidRDefault="00753C3E">
            <w:pPr>
              <w:widowControl/>
              <w:spacing w:line="270" w:lineRule="atLeast"/>
              <w:jc w:val="left"/>
              <w:rPr>
                <w:rFonts w:ascii="宋体" w:hAnsi="宋体" w:cs="宋体"/>
                <w:b/>
                <w:color w:val="000000"/>
                <w:kern w:val="0"/>
                <w:sz w:val="18"/>
                <w:szCs w:val="18"/>
              </w:rPr>
            </w:pPr>
            <w:r>
              <w:rPr>
                <w:rFonts w:ascii="宋体" w:hAnsi="宋体" w:cs="宋体" w:hint="eastAsia"/>
                <w:b/>
                <w:color w:val="000000"/>
                <w:kern w:val="0"/>
                <w:sz w:val="18"/>
                <w:szCs w:val="18"/>
              </w:rPr>
              <w:t xml:space="preserve">  3、设计类</w:t>
            </w:r>
          </w:p>
        </w:tc>
        <w:tc>
          <w:tcPr>
            <w:tcW w:w="3736" w:type="dxa"/>
            <w:vAlign w:val="center"/>
          </w:tcPr>
          <w:p w:rsidR="00C749E1" w:rsidRDefault="00C749E1">
            <w:pPr>
              <w:widowControl/>
              <w:spacing w:line="270" w:lineRule="atLeast"/>
              <w:jc w:val="left"/>
              <w:rPr>
                <w:rFonts w:ascii="宋体" w:hAnsi="宋体" w:cs="宋体"/>
                <w:color w:val="000000"/>
                <w:kern w:val="0"/>
                <w:sz w:val="18"/>
                <w:szCs w:val="18"/>
              </w:rPr>
            </w:pPr>
          </w:p>
        </w:tc>
      </w:tr>
      <w:tr w:rsidR="00C749E1">
        <w:tc>
          <w:tcPr>
            <w:tcW w:w="430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竞赛项目</w:t>
            </w:r>
          </w:p>
        </w:tc>
        <w:tc>
          <w:tcPr>
            <w:tcW w:w="373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备注</w:t>
            </w:r>
          </w:p>
        </w:tc>
      </w:tr>
      <w:tr w:rsidR="00C749E1">
        <w:tc>
          <w:tcPr>
            <w:tcW w:w="430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两岸新锐设计竞赛“华灿奖”</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全国普通高校学科竞赛排名榜</w:t>
            </w:r>
          </w:p>
        </w:tc>
      </w:tr>
      <w:tr w:rsidR="00C749E1">
        <w:tc>
          <w:tcPr>
            <w:tcW w:w="430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全国高校数字艺术设计大赛</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全国普通高校学科竞赛排名榜</w:t>
            </w:r>
          </w:p>
        </w:tc>
      </w:tr>
      <w:tr w:rsidR="00C749E1">
        <w:tc>
          <w:tcPr>
            <w:tcW w:w="430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中国大学生计算机设计大赛</w:t>
            </w:r>
          </w:p>
        </w:tc>
        <w:tc>
          <w:tcPr>
            <w:tcW w:w="373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全国普通高校学科竞赛排名榜</w:t>
            </w:r>
          </w:p>
        </w:tc>
      </w:tr>
      <w:tr w:rsidR="00C749E1">
        <w:tc>
          <w:tcPr>
            <w:tcW w:w="430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米兰设计周</w:t>
            </w:r>
            <w:r>
              <w:rPr>
                <w:rFonts w:ascii="宋体" w:hAnsi="宋体" w:cs="宋体"/>
                <w:kern w:val="0"/>
                <w:sz w:val="18"/>
                <w:szCs w:val="18"/>
              </w:rPr>
              <w:t>-中国高校设计学科师生优秀作品展</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全国普通高校学科竞赛排名榜</w:t>
            </w:r>
          </w:p>
        </w:tc>
      </w:tr>
      <w:tr w:rsidR="00C749E1">
        <w:tc>
          <w:tcPr>
            <w:tcW w:w="4306" w:type="dxa"/>
          </w:tcPr>
          <w:p w:rsidR="00C749E1" w:rsidRDefault="00753C3E">
            <w:pPr>
              <w:widowControl/>
              <w:spacing w:line="270" w:lineRule="atLeast"/>
              <w:jc w:val="left"/>
              <w:rPr>
                <w:rFonts w:ascii="宋体" w:hAnsi="宋体" w:cs="宋体"/>
                <w:kern w:val="0"/>
                <w:sz w:val="18"/>
                <w:szCs w:val="18"/>
              </w:rPr>
            </w:pPr>
            <w:r>
              <w:rPr>
                <w:rFonts w:ascii="宋体" w:hAnsi="宋体" w:cs="宋体"/>
                <w:kern w:val="0"/>
                <w:sz w:val="18"/>
                <w:szCs w:val="18"/>
              </w:rPr>
              <w:t>全国大学生广告</w:t>
            </w:r>
            <w:r>
              <w:rPr>
                <w:rFonts w:ascii="宋体" w:hAnsi="宋体" w:cs="宋体" w:hint="eastAsia"/>
                <w:kern w:val="0"/>
                <w:sz w:val="18"/>
                <w:szCs w:val="18"/>
              </w:rPr>
              <w:t>艺术</w:t>
            </w:r>
            <w:r>
              <w:rPr>
                <w:rFonts w:ascii="宋体" w:hAnsi="宋体" w:cs="宋体"/>
                <w:kern w:val="0"/>
                <w:sz w:val="18"/>
                <w:szCs w:val="18"/>
              </w:rPr>
              <w:t>大赛</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全国普通高校学科竞赛排名榜</w:t>
            </w:r>
          </w:p>
        </w:tc>
      </w:tr>
      <w:tr w:rsidR="00C749E1">
        <w:tc>
          <w:tcPr>
            <w:tcW w:w="430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全国大学生工业设计大赛</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kern w:val="0"/>
                <w:sz w:val="18"/>
                <w:szCs w:val="18"/>
              </w:rPr>
              <w:t>教育部高等学校工业设计专业教学指导分委员会</w:t>
            </w:r>
          </w:p>
        </w:tc>
      </w:tr>
      <w:tr w:rsidR="00C749E1">
        <w:tc>
          <w:tcPr>
            <w:tcW w:w="4306" w:type="dxa"/>
          </w:tcPr>
          <w:p w:rsidR="00C749E1" w:rsidRDefault="00753C3E">
            <w:pPr>
              <w:widowControl/>
              <w:spacing w:line="270" w:lineRule="atLeast"/>
              <w:jc w:val="left"/>
              <w:rPr>
                <w:rFonts w:ascii="宋体" w:hAnsi="宋体" w:cs="宋体"/>
                <w:kern w:val="0"/>
                <w:sz w:val="18"/>
                <w:szCs w:val="18"/>
              </w:rPr>
            </w:pPr>
            <w:r>
              <w:rPr>
                <w:rFonts w:ascii="宋体" w:hAnsi="宋体" w:cs="宋体"/>
                <w:kern w:val="0"/>
                <w:sz w:val="18"/>
                <w:szCs w:val="18"/>
              </w:rPr>
              <w:t>全国美术作品展览</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kern w:val="0"/>
                <w:sz w:val="18"/>
                <w:szCs w:val="18"/>
              </w:rPr>
              <w:t>文化部</w:t>
            </w:r>
            <w:r>
              <w:rPr>
                <w:rFonts w:ascii="宋体" w:hAnsi="宋体" w:cs="宋体" w:hint="eastAsia"/>
                <w:kern w:val="0"/>
                <w:sz w:val="18"/>
                <w:szCs w:val="18"/>
              </w:rPr>
              <w:t>、</w:t>
            </w:r>
            <w:r>
              <w:rPr>
                <w:rFonts w:ascii="宋体" w:hAnsi="宋体" w:cs="宋体"/>
                <w:kern w:val="0"/>
                <w:sz w:val="18"/>
                <w:szCs w:val="18"/>
              </w:rPr>
              <w:t>文学艺术界联合会</w:t>
            </w:r>
            <w:r>
              <w:rPr>
                <w:rFonts w:ascii="宋体" w:hAnsi="宋体" w:cs="宋体" w:hint="eastAsia"/>
                <w:kern w:val="0"/>
                <w:sz w:val="18"/>
                <w:szCs w:val="18"/>
              </w:rPr>
              <w:t>、</w:t>
            </w:r>
            <w:r>
              <w:rPr>
                <w:rFonts w:ascii="宋体" w:hAnsi="宋体" w:cs="宋体"/>
                <w:kern w:val="0"/>
                <w:sz w:val="18"/>
                <w:szCs w:val="18"/>
              </w:rPr>
              <w:t>美术家协会联合主办</w:t>
            </w:r>
          </w:p>
        </w:tc>
      </w:tr>
      <w:tr w:rsidR="00C749E1">
        <w:tc>
          <w:tcPr>
            <w:tcW w:w="430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全国高等院校建筑与环境设计专业学生美术作品大奖赛</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全国高等学校建筑学专业指导委员会美术教学工作委员会</w:t>
            </w:r>
          </w:p>
        </w:tc>
      </w:tr>
      <w:tr w:rsidR="00C749E1">
        <w:tc>
          <w:tcPr>
            <w:tcW w:w="4306" w:type="dxa"/>
          </w:tcPr>
          <w:p w:rsidR="00C749E1" w:rsidRDefault="00753C3E">
            <w:pPr>
              <w:widowControl/>
              <w:spacing w:line="270" w:lineRule="atLeast"/>
              <w:jc w:val="left"/>
              <w:rPr>
                <w:rFonts w:ascii="宋体" w:hAnsi="宋体" w:cs="宋体"/>
                <w:kern w:val="0"/>
                <w:sz w:val="18"/>
                <w:szCs w:val="18"/>
              </w:rPr>
            </w:pPr>
            <w:proofErr w:type="spellStart"/>
            <w:r>
              <w:rPr>
                <w:rFonts w:ascii="宋体" w:hAnsi="宋体" w:cs="宋体"/>
                <w:kern w:val="0"/>
                <w:sz w:val="18"/>
                <w:szCs w:val="18"/>
              </w:rPr>
              <w:t>iF</w:t>
            </w:r>
            <w:proofErr w:type="spellEnd"/>
            <w:r>
              <w:rPr>
                <w:rFonts w:ascii="宋体" w:hAnsi="宋体" w:cs="宋体" w:hint="eastAsia"/>
                <w:kern w:val="0"/>
                <w:sz w:val="18"/>
                <w:szCs w:val="18"/>
              </w:rPr>
              <w:t> </w:t>
            </w:r>
            <w:r>
              <w:rPr>
                <w:rFonts w:ascii="宋体" w:hAnsi="宋体" w:cs="宋体"/>
                <w:kern w:val="0"/>
                <w:sz w:val="18"/>
                <w:szCs w:val="18"/>
              </w:rPr>
              <w:t xml:space="preserve">DESIGN AWARD </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全球工业设计顶尖奖</w:t>
            </w:r>
            <w:r>
              <w:rPr>
                <w:rFonts w:ascii="宋体" w:hAnsi="宋体" w:cs="宋体"/>
                <w:kern w:val="0"/>
                <w:sz w:val="18"/>
                <w:szCs w:val="18"/>
              </w:rPr>
              <w:t>-德国</w:t>
            </w:r>
          </w:p>
        </w:tc>
      </w:tr>
      <w:tr w:rsidR="00C749E1">
        <w:tc>
          <w:tcPr>
            <w:tcW w:w="4306" w:type="dxa"/>
          </w:tcPr>
          <w:p w:rsidR="00C749E1" w:rsidRDefault="00753C3E">
            <w:pPr>
              <w:widowControl/>
              <w:spacing w:line="270" w:lineRule="atLeast"/>
              <w:jc w:val="left"/>
              <w:rPr>
                <w:rFonts w:ascii="宋体" w:hAnsi="宋体" w:cs="宋体"/>
                <w:kern w:val="0"/>
                <w:sz w:val="18"/>
                <w:szCs w:val="18"/>
              </w:rPr>
            </w:pPr>
            <w:r>
              <w:rPr>
                <w:rFonts w:ascii="宋体" w:hAnsi="宋体" w:cs="宋体"/>
                <w:kern w:val="0"/>
                <w:sz w:val="18"/>
                <w:szCs w:val="18"/>
              </w:rPr>
              <w:t>Red Dot AWARD</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“国际工业设计奥斯卡奖”</w:t>
            </w:r>
            <w:r>
              <w:rPr>
                <w:rFonts w:ascii="宋体" w:hAnsi="宋体" w:cs="宋体"/>
                <w:kern w:val="0"/>
                <w:sz w:val="18"/>
                <w:szCs w:val="18"/>
              </w:rPr>
              <w:t>-德国</w:t>
            </w:r>
          </w:p>
        </w:tc>
      </w:tr>
      <w:tr w:rsidR="00C749E1">
        <w:tc>
          <w:tcPr>
            <w:tcW w:w="430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kern w:val="0"/>
                <w:sz w:val="18"/>
                <w:szCs w:val="18"/>
              </w:rPr>
              <w:t>IFLA</w:t>
            </w:r>
          </w:p>
        </w:tc>
        <w:tc>
          <w:tcPr>
            <w:tcW w:w="373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全球最高水平的景观设计专业学生设计竞赛</w:t>
            </w:r>
          </w:p>
        </w:tc>
      </w:tr>
      <w:tr w:rsidR="00C749E1">
        <w:tc>
          <w:tcPr>
            <w:tcW w:w="430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"园冶杯"大学生国际竞赛</w:t>
            </w:r>
          </w:p>
        </w:tc>
        <w:tc>
          <w:tcPr>
            <w:tcW w:w="373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亚洲园林协会和“园冶杯”国际竞赛组委会主办，韩国环境科学会、香港园景师学会、台湾造园景观学会等联办，中国风景园林网与《世界园林》杂志社承办</w:t>
            </w:r>
          </w:p>
        </w:tc>
      </w:tr>
      <w:tr w:rsidR="00C749E1">
        <w:tc>
          <w:tcPr>
            <w:tcW w:w="430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IDEA-KING艾景奖国际景观规划设计大赛</w:t>
            </w:r>
          </w:p>
        </w:tc>
        <w:tc>
          <w:tcPr>
            <w:tcW w:w="373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国际园林景观规划设计行业协会联合中国国内和国外景观规划设计知名专家主办</w:t>
            </w:r>
          </w:p>
        </w:tc>
      </w:tr>
      <w:tr w:rsidR="00C749E1">
        <w:tc>
          <w:tcPr>
            <w:tcW w:w="430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美国风景园林师协会ASLA（American Society of Landscape Architects）设计与研究奖</w:t>
            </w:r>
          </w:p>
        </w:tc>
        <w:tc>
          <w:tcPr>
            <w:tcW w:w="373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美国风景园林师协会</w:t>
            </w:r>
          </w:p>
        </w:tc>
      </w:tr>
      <w:tr w:rsidR="00C749E1">
        <w:tc>
          <w:tcPr>
            <w:tcW w:w="430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红星奖</w:t>
            </w:r>
            <w:r>
              <w:rPr>
                <w:rFonts w:ascii="宋体" w:hAnsi="宋体" w:cs="宋体"/>
                <w:kern w:val="0"/>
                <w:sz w:val="18"/>
                <w:szCs w:val="18"/>
              </w:rPr>
              <w:t>/红星原创奖</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国际工业设计协会联合会认证奖</w:t>
            </w:r>
          </w:p>
        </w:tc>
      </w:tr>
      <w:tr w:rsidR="00C749E1">
        <w:tc>
          <w:tcPr>
            <w:tcW w:w="4306" w:type="dxa"/>
          </w:tcPr>
          <w:p w:rsidR="00C749E1" w:rsidRDefault="00753C3E">
            <w:pPr>
              <w:widowControl/>
              <w:spacing w:line="270" w:lineRule="atLeast"/>
              <w:jc w:val="left"/>
              <w:rPr>
                <w:rFonts w:ascii="宋体" w:hAnsi="宋体" w:cs="宋体"/>
                <w:kern w:val="0"/>
                <w:sz w:val="18"/>
                <w:szCs w:val="18"/>
              </w:rPr>
            </w:pPr>
            <w:r>
              <w:rPr>
                <w:rFonts w:ascii="宋体" w:hAnsi="宋体" w:cs="宋体"/>
                <w:kern w:val="0"/>
                <w:sz w:val="18"/>
                <w:szCs w:val="18"/>
              </w:rPr>
              <w:t xml:space="preserve"> “新人杯”全国大学生室内设计竞赛</w:t>
            </w:r>
          </w:p>
        </w:tc>
        <w:tc>
          <w:tcPr>
            <w:tcW w:w="3736" w:type="dxa"/>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中国建筑学会室内设计分会</w:t>
            </w:r>
          </w:p>
        </w:tc>
      </w:tr>
      <w:tr w:rsidR="00C749E1">
        <w:tc>
          <w:tcPr>
            <w:tcW w:w="4306" w:type="dxa"/>
          </w:tcPr>
          <w:p w:rsidR="00C749E1" w:rsidRDefault="00753C3E">
            <w:pPr>
              <w:widowControl/>
              <w:spacing w:line="270" w:lineRule="atLeast"/>
              <w:jc w:val="left"/>
              <w:rPr>
                <w:rFonts w:ascii="宋体" w:hAnsi="宋体" w:cs="宋体"/>
                <w:b/>
                <w:color w:val="000000"/>
                <w:kern w:val="0"/>
                <w:sz w:val="18"/>
                <w:szCs w:val="18"/>
              </w:rPr>
            </w:pPr>
            <w:r>
              <w:rPr>
                <w:rFonts w:ascii="宋体" w:eastAsia="宋体" w:hAnsi="宋体" w:cs="宋体" w:hint="eastAsia"/>
                <w:b/>
                <w:bCs/>
                <w:color w:val="000000"/>
                <w:kern w:val="0"/>
                <w:sz w:val="18"/>
                <w:szCs w:val="18"/>
              </w:rPr>
              <w:t>二、综合性赛事1</w:t>
            </w:r>
          </w:p>
        </w:tc>
        <w:tc>
          <w:tcPr>
            <w:tcW w:w="3736" w:type="dxa"/>
          </w:tcPr>
          <w:p w:rsidR="00C749E1" w:rsidRDefault="00C749E1">
            <w:pPr>
              <w:widowControl/>
              <w:spacing w:line="270" w:lineRule="atLeast"/>
              <w:jc w:val="left"/>
              <w:rPr>
                <w:rFonts w:ascii="宋体" w:hAnsi="宋体" w:cs="宋体"/>
                <w:color w:val="000000"/>
                <w:kern w:val="0"/>
                <w:sz w:val="18"/>
                <w:szCs w:val="18"/>
              </w:rPr>
            </w:pPr>
          </w:p>
        </w:tc>
      </w:tr>
      <w:tr w:rsidR="00C749E1">
        <w:tc>
          <w:tcPr>
            <w:tcW w:w="4306" w:type="dxa"/>
          </w:tcPr>
          <w:p w:rsidR="00C749E1" w:rsidRDefault="00753C3E">
            <w:pPr>
              <w:widowControl/>
              <w:spacing w:line="270" w:lineRule="atLeast"/>
              <w:jc w:val="left"/>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 xml:space="preserve"> 竞赛项目</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备注</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 w:val="18"/>
                <w:szCs w:val="18"/>
              </w:rPr>
              <w:t>全国大学生数学建模竞赛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 w:val="18"/>
                <w:szCs w:val="18"/>
              </w:rPr>
              <w:t>全国普通高校学科竞赛排名榜</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 w:val="18"/>
                <w:szCs w:val="18"/>
              </w:rPr>
              <w:t>中国“互联网+”大学生创新创业大赛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 w:val="18"/>
                <w:szCs w:val="18"/>
              </w:rPr>
              <w:t>全国普通高校学科竞赛排名榜</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 w:val="18"/>
                <w:szCs w:val="18"/>
              </w:rPr>
              <w:t>全国电子设计竞赛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 w:val="18"/>
                <w:szCs w:val="18"/>
              </w:rPr>
              <w:t>全国普通高校学科竞赛排名榜</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“挑战杯”中国大学生创业计划大赛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 w:val="18"/>
                <w:szCs w:val="18"/>
              </w:rPr>
              <w:t>全国普通高校学科竞赛排名榜</w:t>
            </w:r>
          </w:p>
        </w:tc>
      </w:tr>
      <w:tr w:rsidR="00C749E1">
        <w:tc>
          <w:tcPr>
            <w:tcW w:w="430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“挑战杯”全国大学生课外学术科技作品竞赛</w:t>
            </w:r>
          </w:p>
        </w:tc>
        <w:tc>
          <w:tcPr>
            <w:tcW w:w="3736" w:type="dxa"/>
          </w:tcPr>
          <w:p w:rsidR="00C749E1" w:rsidRDefault="00753C3E">
            <w:pPr>
              <w:widowControl/>
              <w:spacing w:line="270" w:lineRule="atLeast"/>
              <w:jc w:val="left"/>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全国普通高校学科竞赛排名榜</w:t>
            </w:r>
          </w:p>
        </w:tc>
      </w:tr>
    </w:tbl>
    <w:p w:rsidR="00C749E1" w:rsidRDefault="00C749E1">
      <w:pPr>
        <w:widowControl/>
        <w:spacing w:line="270" w:lineRule="atLeast"/>
        <w:ind w:left="480"/>
        <w:jc w:val="left"/>
        <w:rPr>
          <w:rFonts w:ascii="宋体" w:eastAsia="宋体" w:hAnsi="宋体" w:cs="宋体"/>
          <w:b/>
          <w:bCs/>
          <w:color w:val="000000"/>
          <w:kern w:val="0"/>
          <w:sz w:val="24"/>
          <w:szCs w:val="24"/>
        </w:rPr>
      </w:pPr>
    </w:p>
    <w:p w:rsidR="00C749E1" w:rsidRDefault="00C749E1"/>
    <w:p w:rsidR="00C749E1" w:rsidRDefault="00C749E1">
      <w:pPr>
        <w:widowControl/>
        <w:jc w:val="left"/>
      </w:pPr>
    </w:p>
    <w:p w:rsidR="00C749E1" w:rsidRDefault="00C749E1">
      <w:pPr>
        <w:widowControl/>
        <w:jc w:val="left"/>
      </w:pPr>
    </w:p>
    <w:p w:rsidR="00C749E1" w:rsidRDefault="00C749E1">
      <w:pPr>
        <w:widowControl/>
        <w:jc w:val="left"/>
      </w:pPr>
    </w:p>
    <w:p w:rsidR="00C749E1" w:rsidRDefault="00C749E1">
      <w:pPr>
        <w:widowControl/>
        <w:jc w:val="left"/>
      </w:pPr>
    </w:p>
    <w:p w:rsidR="00C749E1" w:rsidRDefault="00753C3E">
      <w:pPr>
        <w:widowControl/>
        <w:jc w:val="left"/>
      </w:pPr>
      <w:r>
        <w:rPr>
          <w:rFonts w:hint="eastAsia"/>
        </w:rPr>
        <w:t>附录二</w:t>
      </w:r>
      <w:r>
        <w:rPr>
          <w:rFonts w:hint="eastAsia"/>
        </w:rPr>
        <w:t>:</w:t>
      </w:r>
    </w:p>
    <w:p w:rsidR="00C749E1" w:rsidRDefault="00753C3E">
      <w:pPr>
        <w:widowControl/>
        <w:spacing w:line="270" w:lineRule="atLeast"/>
        <w:ind w:firstLine="345"/>
        <w:jc w:val="left"/>
        <w:rPr>
          <w:rFonts w:ascii="宋体" w:eastAsia="宋体" w:hAnsi="宋体" w:cs="宋体"/>
          <w:b/>
          <w:color w:val="000000"/>
          <w:kern w:val="0"/>
          <w:sz w:val="18"/>
          <w:szCs w:val="18"/>
        </w:rPr>
      </w:pPr>
      <w:r>
        <w:rPr>
          <w:rFonts w:ascii="宋体" w:eastAsia="宋体" w:hAnsi="宋体" w:cs="宋体" w:hint="eastAsia"/>
          <w:b/>
          <w:color w:val="000000"/>
          <w:kern w:val="0"/>
          <w:sz w:val="18"/>
          <w:szCs w:val="18"/>
        </w:rPr>
        <w:t xml:space="preserve">                         其他赛事Y2（</w:t>
      </w:r>
      <w:proofErr w:type="spellStart"/>
      <w:r>
        <w:rPr>
          <w:rFonts w:ascii="宋体" w:eastAsia="宋体" w:hAnsi="宋体" w:cs="宋体" w:hint="eastAsia"/>
          <w:b/>
          <w:color w:val="000000"/>
          <w:kern w:val="0"/>
          <w:sz w:val="18"/>
          <w:szCs w:val="18"/>
        </w:rPr>
        <w:t>Y2</w:t>
      </w:r>
      <w:proofErr w:type="spellEnd"/>
      <w:r>
        <w:rPr>
          <w:rFonts w:ascii="宋体" w:eastAsia="宋体" w:hAnsi="宋体" w:cs="宋体" w:hint="eastAsia"/>
          <w:b/>
          <w:color w:val="000000"/>
          <w:kern w:val="0"/>
          <w:sz w:val="18"/>
          <w:szCs w:val="18"/>
        </w:rPr>
        <w:t>类竞赛累计总分不超过50分）</w:t>
      </w:r>
    </w:p>
    <w:tbl>
      <w:tblPr>
        <w:tblStyle w:val="ac"/>
        <w:tblW w:w="0" w:type="auto"/>
        <w:tblInd w:w="534" w:type="dxa"/>
        <w:tblLook w:val="04A0" w:firstRow="1" w:lastRow="0" w:firstColumn="1" w:lastColumn="0" w:noHBand="0" w:noVBand="1"/>
      </w:tblPr>
      <w:tblGrid>
        <w:gridCol w:w="4109"/>
        <w:gridCol w:w="3653"/>
      </w:tblGrid>
      <w:tr w:rsidR="00C749E1">
        <w:tc>
          <w:tcPr>
            <w:tcW w:w="4252" w:type="dxa"/>
          </w:tcPr>
          <w:p w:rsidR="00C749E1" w:rsidRDefault="00753C3E">
            <w:pPr>
              <w:widowControl/>
              <w:spacing w:line="270" w:lineRule="atLeast"/>
              <w:jc w:val="left"/>
              <w:rPr>
                <w:rFonts w:ascii="宋体" w:hAnsi="宋体" w:cs="宋体"/>
                <w:b/>
                <w:color w:val="000000"/>
                <w:kern w:val="0"/>
                <w:sz w:val="18"/>
                <w:szCs w:val="18"/>
              </w:rPr>
            </w:pPr>
            <w:r>
              <w:rPr>
                <w:rFonts w:ascii="宋体" w:hAnsi="宋体" w:cs="宋体" w:hint="eastAsia"/>
                <w:b/>
                <w:color w:val="000000"/>
                <w:kern w:val="0"/>
                <w:sz w:val="18"/>
                <w:szCs w:val="18"/>
              </w:rPr>
              <w:t>一、专业性赛事（按一级学科列举）</w:t>
            </w:r>
          </w:p>
        </w:tc>
        <w:tc>
          <w:tcPr>
            <w:tcW w:w="3736" w:type="dxa"/>
          </w:tcPr>
          <w:p w:rsidR="00C749E1" w:rsidRDefault="00C749E1">
            <w:pPr>
              <w:widowControl/>
              <w:spacing w:line="270" w:lineRule="atLeast"/>
              <w:jc w:val="left"/>
              <w:rPr>
                <w:rFonts w:ascii="宋体" w:eastAsia="宋体" w:hAnsi="宋体" w:cs="宋体"/>
                <w:bCs/>
                <w:color w:val="000000"/>
                <w:kern w:val="0"/>
                <w:szCs w:val="21"/>
              </w:rPr>
            </w:pPr>
          </w:p>
        </w:tc>
      </w:tr>
      <w:tr w:rsidR="00C749E1">
        <w:tc>
          <w:tcPr>
            <w:tcW w:w="4252" w:type="dxa"/>
          </w:tcPr>
          <w:p w:rsidR="00C749E1" w:rsidRDefault="00753C3E">
            <w:pPr>
              <w:widowControl/>
              <w:spacing w:line="270" w:lineRule="atLeast"/>
              <w:jc w:val="left"/>
              <w:rPr>
                <w:rFonts w:ascii="宋体" w:hAnsi="宋体" w:cs="宋体"/>
                <w:b/>
                <w:color w:val="000000"/>
                <w:kern w:val="0"/>
                <w:sz w:val="18"/>
                <w:szCs w:val="18"/>
              </w:rPr>
            </w:pPr>
            <w:r>
              <w:rPr>
                <w:rFonts w:ascii="宋体" w:hAnsi="宋体" w:cs="宋体" w:hint="eastAsia"/>
                <w:b/>
                <w:color w:val="000000"/>
                <w:kern w:val="0"/>
                <w:sz w:val="18"/>
                <w:szCs w:val="18"/>
              </w:rPr>
              <w:t>1、建筑学</w:t>
            </w:r>
          </w:p>
        </w:tc>
        <w:tc>
          <w:tcPr>
            <w:tcW w:w="3736" w:type="dxa"/>
          </w:tcPr>
          <w:p w:rsidR="00C749E1" w:rsidRDefault="00C749E1">
            <w:pPr>
              <w:widowControl/>
              <w:spacing w:line="270" w:lineRule="atLeast"/>
              <w:jc w:val="left"/>
              <w:rPr>
                <w:rFonts w:ascii="宋体" w:eastAsia="宋体" w:hAnsi="宋体" w:cs="宋体"/>
                <w:bCs/>
                <w:color w:val="000000"/>
                <w:kern w:val="0"/>
                <w:szCs w:val="21"/>
              </w:rPr>
            </w:pP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竞赛项目</w:t>
            </w:r>
          </w:p>
        </w:tc>
        <w:tc>
          <w:tcPr>
            <w:tcW w:w="3736" w:type="dxa"/>
          </w:tcPr>
          <w:p w:rsidR="00C749E1" w:rsidRDefault="00753C3E">
            <w:pPr>
              <w:widowControl/>
              <w:spacing w:line="270" w:lineRule="atLeast"/>
              <w:jc w:val="left"/>
              <w:rPr>
                <w:rFonts w:ascii="宋体" w:eastAsia="宋体" w:hAnsi="宋体" w:cs="宋体"/>
                <w:bCs/>
                <w:color w:val="000000"/>
                <w:kern w:val="0"/>
                <w:szCs w:val="21"/>
              </w:rPr>
            </w:pPr>
            <w:r>
              <w:rPr>
                <w:rFonts w:ascii="宋体" w:eastAsia="宋体" w:hAnsi="宋体" w:cs="宋体" w:hint="eastAsia"/>
                <w:bCs/>
                <w:color w:val="000000"/>
                <w:kern w:val="0"/>
                <w:szCs w:val="21"/>
              </w:rPr>
              <w:t xml:space="preserve">           备注</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AIM国际建筑设计竞赛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AIM竞赛组委会</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基准杯大学生建筑设计竞赛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基准</w:t>
            </w:r>
            <w:r>
              <w:rPr>
                <w:rFonts w:ascii="宋体" w:hAnsi="宋体" w:cs="宋体" w:hint="eastAsia"/>
                <w:color w:val="000000"/>
                <w:kern w:val="0"/>
                <w:sz w:val="18"/>
                <w:szCs w:val="18"/>
              </w:rPr>
              <w:t>方中</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UA创作奖•概念设计国际竞赛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《城市建筑》杂志社</w:t>
            </w:r>
          </w:p>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哈尔滨工业大学建筑设计研究院</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Shelter国际学生建筑设计竞赛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日本Shelter株式会社</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国际高校建造大赛</w:t>
            </w:r>
          </w:p>
        </w:tc>
        <w:tc>
          <w:tcPr>
            <w:tcW w:w="3736" w:type="dxa"/>
          </w:tcPr>
          <w:p w:rsidR="00C749E1" w:rsidRDefault="00753C3E">
            <w:pPr>
              <w:widowControl/>
              <w:jc w:val="left"/>
              <w:rPr>
                <w:rFonts w:ascii="宋体" w:hAnsi="宋体" w:cs="宋体"/>
                <w:color w:val="000000"/>
                <w:kern w:val="0"/>
                <w:sz w:val="18"/>
                <w:szCs w:val="18"/>
              </w:rPr>
            </w:pPr>
            <w:r>
              <w:rPr>
                <w:rFonts w:ascii="宋体" w:hAnsi="宋体" w:cs="宋体" w:hint="eastAsia"/>
                <w:color w:val="000000"/>
                <w:kern w:val="0"/>
                <w:sz w:val="18"/>
                <w:szCs w:val="18"/>
              </w:rPr>
              <w:t>国际建筑师协会，地方政府，CBC</w:t>
            </w:r>
            <w:r>
              <w:rPr>
                <w:rFonts w:ascii="宋体" w:hAnsi="宋体" w:cs="宋体"/>
                <w:color w:val="000000"/>
                <w:kern w:val="0"/>
                <w:sz w:val="18"/>
                <w:szCs w:val="18"/>
              </w:rPr>
              <w:t>建筑中心</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Fairy Tales 童话建筑竞赛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Blank Space、</w:t>
            </w:r>
            <w:proofErr w:type="spellStart"/>
            <w:r>
              <w:rPr>
                <w:rFonts w:ascii="宋体" w:hAnsi="宋体" w:cs="宋体"/>
                <w:color w:val="000000"/>
                <w:kern w:val="0"/>
                <w:sz w:val="18"/>
                <w:szCs w:val="18"/>
              </w:rPr>
              <w:t>ArchDaily</w:t>
            </w:r>
            <w:proofErr w:type="spellEnd"/>
            <w:r>
              <w:rPr>
                <w:rFonts w:ascii="宋体" w:hAnsi="宋体" w:cs="宋体"/>
                <w:color w:val="000000"/>
                <w:kern w:val="0"/>
                <w:sz w:val="18"/>
                <w:szCs w:val="18"/>
              </w:rPr>
              <w:t>、</w:t>
            </w:r>
            <w:proofErr w:type="spellStart"/>
            <w:r>
              <w:rPr>
                <w:rFonts w:ascii="宋体" w:hAnsi="宋体" w:cs="宋体"/>
                <w:color w:val="000000"/>
                <w:kern w:val="0"/>
                <w:sz w:val="18"/>
                <w:szCs w:val="18"/>
              </w:rPr>
              <w:t>Archinect</w:t>
            </w:r>
            <w:proofErr w:type="spellEnd"/>
            <w:r>
              <w:rPr>
                <w:rFonts w:ascii="宋体" w:hAnsi="宋体" w:cs="宋体"/>
                <w:color w:val="000000"/>
                <w:kern w:val="0"/>
                <w:sz w:val="18"/>
                <w:szCs w:val="18"/>
              </w:rPr>
              <w:t>、</w:t>
            </w:r>
            <w:proofErr w:type="spellStart"/>
            <w:r>
              <w:rPr>
                <w:rFonts w:ascii="宋体" w:hAnsi="宋体" w:cs="宋体"/>
                <w:color w:val="000000"/>
                <w:kern w:val="0"/>
                <w:sz w:val="18"/>
                <w:szCs w:val="18"/>
              </w:rPr>
              <w:t>Bustler</w:t>
            </w:r>
            <w:proofErr w:type="spellEnd"/>
            <w:r>
              <w:rPr>
                <w:rFonts w:ascii="宋体" w:hAnsi="宋体" w:cs="宋体"/>
                <w:color w:val="000000"/>
                <w:kern w:val="0"/>
                <w:sz w:val="18"/>
                <w:szCs w:val="18"/>
              </w:rPr>
              <w:t>、AIAS</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ASA 国际设计竞赛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The Association of Siamese Architects under Royal Patronage</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24h Competition</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Ideas Forward, Ltd</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全国绿色建筑设计竞赛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中国绿色建筑协会</w:t>
            </w:r>
          </w:p>
        </w:tc>
      </w:tr>
      <w:tr w:rsidR="00C749E1">
        <w:tc>
          <w:tcPr>
            <w:tcW w:w="4252" w:type="dxa"/>
          </w:tcPr>
          <w:p w:rsidR="00C749E1" w:rsidRDefault="00753C3E">
            <w:pPr>
              <w:widowControl/>
              <w:spacing w:line="270" w:lineRule="atLeast"/>
              <w:jc w:val="left"/>
              <w:rPr>
                <w:rFonts w:ascii="宋体" w:hAnsi="宋体" w:cs="宋体"/>
                <w:b/>
                <w:color w:val="000000"/>
                <w:kern w:val="0"/>
                <w:sz w:val="18"/>
                <w:szCs w:val="18"/>
              </w:rPr>
            </w:pPr>
            <w:r>
              <w:rPr>
                <w:rFonts w:ascii="宋体" w:hAnsi="宋体" w:cs="宋体" w:hint="eastAsia"/>
                <w:b/>
                <w:color w:val="000000"/>
                <w:kern w:val="0"/>
                <w:sz w:val="18"/>
                <w:szCs w:val="18"/>
              </w:rPr>
              <w:t>2、城乡规划</w:t>
            </w:r>
          </w:p>
        </w:tc>
        <w:tc>
          <w:tcPr>
            <w:tcW w:w="3736" w:type="dxa"/>
          </w:tcPr>
          <w:p w:rsidR="00C749E1" w:rsidRDefault="00C749E1">
            <w:pPr>
              <w:widowControl/>
              <w:spacing w:line="270" w:lineRule="atLeast"/>
              <w:jc w:val="left"/>
              <w:rPr>
                <w:rFonts w:ascii="宋体" w:hAnsi="宋体" w:cs="宋体"/>
                <w:color w:val="000000"/>
                <w:kern w:val="0"/>
                <w:sz w:val="18"/>
                <w:szCs w:val="18"/>
              </w:rPr>
            </w:pP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竞赛项目</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备注</w:t>
            </w:r>
          </w:p>
        </w:tc>
      </w:tr>
      <w:tr w:rsidR="00C749E1">
        <w:tc>
          <w:tcPr>
            <w:tcW w:w="4252"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“全国高校景观设计毕业作品展——LA先锋奖”</w:t>
            </w:r>
          </w:p>
        </w:tc>
        <w:tc>
          <w:tcPr>
            <w:tcW w:w="3736" w:type="dxa"/>
            <w:vAlign w:val="center"/>
          </w:tcPr>
          <w:p w:rsidR="00C749E1" w:rsidRDefault="00753C3E">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北京大学建筑与景观设计学院和中国建筑工业出版社主办，由景观中国网和《景观设计学》杂志承办，针对全国及港澳台地区的风景园林、景观设计学</w:t>
            </w:r>
          </w:p>
        </w:tc>
      </w:tr>
      <w:tr w:rsidR="00C749E1">
        <w:tc>
          <w:tcPr>
            <w:tcW w:w="4252"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中国城市规划年会论文评选</w:t>
            </w:r>
          </w:p>
        </w:tc>
        <w:tc>
          <w:tcPr>
            <w:tcW w:w="3736" w:type="dxa"/>
            <w:vAlign w:val="center"/>
          </w:tcPr>
          <w:p w:rsidR="00C749E1" w:rsidRDefault="00753C3E">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中国城市规划学会</w:t>
            </w:r>
          </w:p>
        </w:tc>
      </w:tr>
      <w:tr w:rsidR="00C749E1">
        <w:tc>
          <w:tcPr>
            <w:tcW w:w="4252"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中国城市规划学会学术机构年会论文评选</w:t>
            </w:r>
          </w:p>
        </w:tc>
        <w:tc>
          <w:tcPr>
            <w:tcW w:w="373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中国城市规划学会</w:t>
            </w:r>
          </w:p>
        </w:tc>
      </w:tr>
      <w:tr w:rsidR="00C749E1">
        <w:tc>
          <w:tcPr>
            <w:tcW w:w="4252"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中国城市科学研究会年会论文评选</w:t>
            </w:r>
          </w:p>
        </w:tc>
        <w:tc>
          <w:tcPr>
            <w:tcW w:w="3736" w:type="dxa"/>
            <w:vAlign w:val="center"/>
          </w:tcPr>
          <w:p w:rsidR="00C749E1" w:rsidRDefault="00753C3E">
            <w:pPr>
              <w:widowControl/>
              <w:spacing w:line="270" w:lineRule="atLeast"/>
              <w:jc w:val="left"/>
              <w:rPr>
                <w:rFonts w:ascii="宋体" w:hAnsi="宋体" w:cs="宋体"/>
                <w:kern w:val="0"/>
                <w:sz w:val="18"/>
                <w:szCs w:val="18"/>
              </w:rPr>
            </w:pPr>
            <w:r>
              <w:rPr>
                <w:rFonts w:ascii="宋体" w:hAnsi="宋体" w:cs="宋体" w:hint="eastAsia"/>
                <w:kern w:val="0"/>
                <w:sz w:val="18"/>
                <w:szCs w:val="18"/>
              </w:rPr>
              <w:t>中国城市科学研究会</w:t>
            </w:r>
          </w:p>
        </w:tc>
      </w:tr>
      <w:tr w:rsidR="00C749E1">
        <w:tc>
          <w:tcPr>
            <w:tcW w:w="4252"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中国风景园林学会年会论文竞赛</w:t>
            </w:r>
          </w:p>
        </w:tc>
        <w:tc>
          <w:tcPr>
            <w:tcW w:w="3736" w:type="dxa"/>
            <w:vAlign w:val="center"/>
          </w:tcPr>
          <w:p w:rsidR="00C749E1" w:rsidRDefault="00753C3E">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中国风景园林学会</w:t>
            </w:r>
          </w:p>
        </w:tc>
      </w:tr>
      <w:tr w:rsidR="00C749E1">
        <w:tc>
          <w:tcPr>
            <w:tcW w:w="4252"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中国风景园林教育大会论文</w:t>
            </w:r>
            <w:r>
              <w:rPr>
                <w:rFonts w:ascii="宋体" w:hAnsi="宋体" w:cs="宋体" w:hint="eastAsia"/>
                <w:color w:val="000000"/>
                <w:kern w:val="0"/>
                <w:sz w:val="18"/>
                <w:szCs w:val="18"/>
              </w:rPr>
              <w:t>竞赛</w:t>
            </w:r>
          </w:p>
        </w:tc>
        <w:tc>
          <w:tcPr>
            <w:tcW w:w="3736" w:type="dxa"/>
            <w:vAlign w:val="center"/>
          </w:tcPr>
          <w:p w:rsidR="00C749E1" w:rsidRDefault="00753C3E">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中国风景园林学会教育工作委员会、全国高等学校风景园林专业指导委员会</w:t>
            </w:r>
          </w:p>
        </w:tc>
      </w:tr>
      <w:tr w:rsidR="00C749E1">
        <w:tc>
          <w:tcPr>
            <w:tcW w:w="4252"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中国风景园林学会大学生设计竞赛</w:t>
            </w:r>
          </w:p>
        </w:tc>
        <w:tc>
          <w:tcPr>
            <w:tcW w:w="3736" w:type="dxa"/>
            <w:vAlign w:val="center"/>
          </w:tcPr>
          <w:p w:rsidR="00C749E1" w:rsidRDefault="00753C3E">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中国风景园林学会主办</w:t>
            </w:r>
          </w:p>
        </w:tc>
      </w:tr>
      <w:tr w:rsidR="00C749E1">
        <w:tc>
          <w:tcPr>
            <w:tcW w:w="4252" w:type="dxa"/>
            <w:vAlign w:val="center"/>
          </w:tcPr>
          <w:p w:rsidR="00C749E1" w:rsidRDefault="00753C3E">
            <w:pPr>
              <w:widowControl/>
              <w:spacing w:line="270" w:lineRule="atLeast"/>
              <w:jc w:val="left"/>
              <w:rPr>
                <w:rFonts w:ascii="宋体" w:hAnsi="宋体" w:cs="宋体"/>
                <w:b/>
                <w:color w:val="000000"/>
                <w:kern w:val="0"/>
                <w:sz w:val="18"/>
                <w:szCs w:val="18"/>
              </w:rPr>
            </w:pPr>
            <w:r>
              <w:rPr>
                <w:rFonts w:ascii="宋体" w:hAnsi="宋体" w:cs="宋体" w:hint="eastAsia"/>
                <w:b/>
                <w:color w:val="000000"/>
                <w:kern w:val="0"/>
                <w:sz w:val="18"/>
                <w:szCs w:val="18"/>
              </w:rPr>
              <w:t xml:space="preserve"> 3、设计类</w:t>
            </w:r>
          </w:p>
        </w:tc>
        <w:tc>
          <w:tcPr>
            <w:tcW w:w="3736" w:type="dxa"/>
            <w:vAlign w:val="center"/>
          </w:tcPr>
          <w:p w:rsidR="00C749E1" w:rsidRDefault="00C749E1">
            <w:pPr>
              <w:widowControl/>
              <w:spacing w:line="270" w:lineRule="atLeast"/>
              <w:jc w:val="left"/>
              <w:rPr>
                <w:rFonts w:ascii="宋体" w:hAnsi="宋体" w:cs="宋体"/>
                <w:color w:val="000000"/>
                <w:kern w:val="0"/>
                <w:sz w:val="18"/>
                <w:szCs w:val="18"/>
              </w:rPr>
            </w:pPr>
          </w:p>
        </w:tc>
      </w:tr>
      <w:tr w:rsidR="00C749E1">
        <w:tc>
          <w:tcPr>
            <w:tcW w:w="4252"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竞赛项目</w:t>
            </w:r>
          </w:p>
        </w:tc>
        <w:tc>
          <w:tcPr>
            <w:tcW w:w="3736" w:type="dxa"/>
            <w:vAlign w:val="center"/>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备注</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中国人居环境设计学年奖</w:t>
            </w:r>
          </w:p>
        </w:tc>
        <w:tc>
          <w:tcPr>
            <w:tcW w:w="3736" w:type="dxa"/>
          </w:tcPr>
          <w:p w:rsidR="00C749E1" w:rsidRDefault="00753C3E">
            <w:pPr>
              <w:widowControl/>
              <w:spacing w:line="270" w:lineRule="atLeast"/>
              <w:jc w:val="left"/>
              <w:rPr>
                <w:rFonts w:ascii="宋体" w:eastAsia="宋体" w:hAnsi="宋体" w:cs="宋体"/>
                <w:color w:val="000000"/>
                <w:kern w:val="0"/>
                <w:sz w:val="18"/>
                <w:szCs w:val="18"/>
              </w:rPr>
            </w:pPr>
            <w:r>
              <w:rPr>
                <w:rFonts w:ascii="宋体" w:hAnsi="宋体" w:cs="宋体"/>
                <w:color w:val="000000"/>
                <w:kern w:val="0"/>
                <w:sz w:val="18"/>
                <w:szCs w:val="18"/>
              </w:rPr>
              <w:t>高教育部高等学校设计学类专业教学指导委员会</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湖北省大学生文化创意设计大赛</w:t>
            </w:r>
          </w:p>
        </w:tc>
        <w:tc>
          <w:tcPr>
            <w:tcW w:w="3736" w:type="dxa"/>
          </w:tcPr>
          <w:p w:rsidR="00C749E1" w:rsidRDefault="00753C3E">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湖北省文化和旅游厅</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全国美术作品展览</w:t>
            </w:r>
            <w:r>
              <w:rPr>
                <w:rFonts w:ascii="宋体" w:hAnsi="宋体" w:cs="宋体" w:hint="eastAsia"/>
                <w:color w:val="000000"/>
                <w:kern w:val="0"/>
                <w:sz w:val="18"/>
                <w:szCs w:val="18"/>
              </w:rPr>
              <w:t>-湖北省美术作品展</w:t>
            </w:r>
          </w:p>
        </w:tc>
        <w:tc>
          <w:tcPr>
            <w:tcW w:w="3736" w:type="dxa"/>
          </w:tcPr>
          <w:p w:rsidR="00C749E1" w:rsidRDefault="00753C3E">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湖北省文化和旅游厅、湖北省文学艺术界联合会、</w:t>
            </w:r>
            <w:r>
              <w:rPr>
                <w:rFonts w:ascii="宋体" w:hAnsi="宋体" w:cs="宋体"/>
                <w:color w:val="000000"/>
                <w:kern w:val="0"/>
                <w:sz w:val="18"/>
                <w:szCs w:val="18"/>
              </w:rPr>
              <w:t>湖北省美术家协会</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“中国营造”全国大学生室内设计竞赛</w:t>
            </w:r>
          </w:p>
        </w:tc>
        <w:tc>
          <w:tcPr>
            <w:tcW w:w="3736" w:type="dxa"/>
          </w:tcPr>
          <w:p w:rsidR="00C749E1" w:rsidRDefault="00753C3E">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中国建筑学会环境艺术专业委员会</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中国手绘艺术设计大赛</w:t>
            </w:r>
          </w:p>
        </w:tc>
        <w:tc>
          <w:tcPr>
            <w:tcW w:w="3736" w:type="dxa"/>
          </w:tcPr>
          <w:p w:rsidR="00C749E1" w:rsidRDefault="00753C3E">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中国建筑学会室内设计分会</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“黄鹤杯”工业设计大赛</w:t>
            </w:r>
          </w:p>
        </w:tc>
        <w:tc>
          <w:tcPr>
            <w:tcW w:w="3736" w:type="dxa"/>
          </w:tcPr>
          <w:p w:rsidR="00C749E1" w:rsidRDefault="00753C3E">
            <w:pPr>
              <w:widowControl/>
              <w:spacing w:line="270" w:lineRule="atLeast"/>
              <w:jc w:val="left"/>
              <w:rPr>
                <w:rFonts w:ascii="宋体" w:eastAsia="宋体" w:hAnsi="宋体" w:cs="宋体"/>
                <w:color w:val="000000"/>
                <w:kern w:val="0"/>
                <w:sz w:val="18"/>
                <w:szCs w:val="18"/>
              </w:rPr>
            </w:pPr>
            <w:r>
              <w:rPr>
                <w:rFonts w:ascii="宋体" w:hAnsi="宋体" w:cs="宋体" w:hint="eastAsia"/>
                <w:color w:val="000000"/>
                <w:kern w:val="0"/>
                <w:sz w:val="18"/>
                <w:szCs w:val="18"/>
              </w:rPr>
              <w:t>武汉市政府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color w:val="000000"/>
                <w:kern w:val="0"/>
                <w:sz w:val="18"/>
                <w:szCs w:val="18"/>
              </w:rPr>
              <w:t>CDN中国汽车设计大赛</w:t>
            </w:r>
          </w:p>
        </w:tc>
        <w:tc>
          <w:tcPr>
            <w:tcW w:w="3736" w:type="dxa"/>
          </w:tcPr>
          <w:p w:rsidR="00C749E1" w:rsidRDefault="00753C3E">
            <w:pPr>
              <w:widowControl/>
              <w:spacing w:line="270" w:lineRule="atLeast"/>
              <w:jc w:val="left"/>
              <w:rPr>
                <w:rFonts w:ascii="宋体" w:eastAsia="宋体" w:hAnsi="宋体" w:cs="宋体"/>
                <w:color w:val="000000"/>
                <w:kern w:val="0"/>
                <w:sz w:val="18"/>
                <w:szCs w:val="18"/>
              </w:rPr>
            </w:pPr>
            <w:r>
              <w:rPr>
                <w:rFonts w:ascii="宋体" w:hAnsi="宋体" w:cs="宋体"/>
                <w:color w:val="000000"/>
                <w:kern w:val="0"/>
                <w:sz w:val="18"/>
                <w:szCs w:val="18"/>
              </w:rPr>
              <w:t>cardesignevents.com-英国</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泰达杯青年创意设计大赛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创立于台湾，面向全球征集优秀设计作品</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lastRenderedPageBreak/>
              <w:t>中国用户体验设计大赛(UXD AWARD)</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光华设计发展基金会</w:t>
            </w:r>
          </w:p>
        </w:tc>
      </w:tr>
      <w:tr w:rsidR="00C749E1">
        <w:tc>
          <w:tcPr>
            <w:tcW w:w="4252" w:type="dxa"/>
          </w:tcPr>
          <w:p w:rsidR="00C749E1" w:rsidRDefault="00753C3E">
            <w:pPr>
              <w:widowControl/>
              <w:spacing w:line="270" w:lineRule="atLeast"/>
              <w:jc w:val="left"/>
              <w:rPr>
                <w:rFonts w:ascii="宋体" w:hAnsi="宋体" w:cs="宋体"/>
                <w:b/>
                <w:color w:val="000000"/>
                <w:kern w:val="0"/>
                <w:sz w:val="18"/>
                <w:szCs w:val="18"/>
              </w:rPr>
            </w:pPr>
            <w:r>
              <w:rPr>
                <w:rFonts w:ascii="宋体" w:hAnsi="宋体" w:cs="宋体" w:hint="eastAsia"/>
                <w:b/>
                <w:color w:val="000000"/>
                <w:kern w:val="0"/>
                <w:sz w:val="18"/>
                <w:szCs w:val="18"/>
              </w:rPr>
              <w:t xml:space="preserve">二、综合性赛事2 </w:t>
            </w:r>
          </w:p>
        </w:tc>
        <w:tc>
          <w:tcPr>
            <w:tcW w:w="3736" w:type="dxa"/>
          </w:tcPr>
          <w:p w:rsidR="00C749E1" w:rsidRDefault="00C749E1">
            <w:pPr>
              <w:widowControl/>
              <w:spacing w:line="270" w:lineRule="atLeast"/>
              <w:jc w:val="left"/>
              <w:rPr>
                <w:rFonts w:ascii="宋体" w:hAnsi="宋体" w:cs="宋体"/>
                <w:color w:val="000000"/>
                <w:kern w:val="0"/>
                <w:sz w:val="18"/>
                <w:szCs w:val="18"/>
              </w:rPr>
            </w:pPr>
          </w:p>
        </w:tc>
      </w:tr>
      <w:tr w:rsidR="00C749E1">
        <w:tc>
          <w:tcPr>
            <w:tcW w:w="4252" w:type="dxa"/>
          </w:tcPr>
          <w:p w:rsidR="00C749E1" w:rsidRDefault="00753C3E">
            <w:pPr>
              <w:widowControl/>
              <w:spacing w:line="270" w:lineRule="atLeast"/>
              <w:jc w:val="left"/>
              <w:rPr>
                <w:rFonts w:ascii="宋体" w:hAnsi="宋体" w:cs="宋体"/>
                <w:b/>
                <w:color w:val="000000"/>
                <w:kern w:val="0"/>
                <w:sz w:val="18"/>
                <w:szCs w:val="18"/>
              </w:rPr>
            </w:pPr>
            <w:r>
              <w:rPr>
                <w:rFonts w:ascii="宋体" w:hAnsi="宋体" w:cs="宋体" w:hint="eastAsia"/>
                <w:b/>
                <w:color w:val="000000"/>
                <w:kern w:val="0"/>
                <w:sz w:val="18"/>
                <w:szCs w:val="18"/>
              </w:rPr>
              <w:t xml:space="preserve">       竞赛项目</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 xml:space="preserve">              备注</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ACM-ICPC国际大学生程序设计竞赛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全国大学生化学实验邀请赛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全国高等医学院校大学生临床技能竞赛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全国大学生机械创新设计大赛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全国大学生结构设计竞赛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全国大学生广告设计大赛</w:t>
            </w:r>
          </w:p>
        </w:tc>
        <w:tc>
          <w:tcPr>
            <w:tcW w:w="3736" w:type="dxa"/>
          </w:tcPr>
          <w:p w:rsidR="00C749E1" w:rsidRDefault="00753C3E">
            <w:pPr>
              <w:widowControl/>
              <w:spacing w:line="270" w:lineRule="atLeast"/>
              <w:jc w:val="left"/>
              <w:rPr>
                <w:rFonts w:ascii="宋体" w:eastAsia="宋体" w:hAnsi="宋体" w:cs="宋体"/>
                <w:bCs/>
                <w:color w:val="000000"/>
                <w:kern w:val="0"/>
                <w:szCs w:val="21"/>
              </w:rPr>
            </w:pPr>
            <w:r>
              <w:rPr>
                <w:rFonts w:ascii="宋体" w:eastAsia="宋体" w:hAnsi="宋体" w:cs="宋体" w:hint="eastAsia"/>
                <w:bCs/>
                <w:color w:val="000000"/>
                <w:kern w:val="0"/>
                <w:szCs w:val="21"/>
              </w:rPr>
              <w:t>全国普通高校学科竞赛排行榜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全国大学生智能汽车竞赛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全国大学生交通科技竞赛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全国大学生电子商务“创新、创意及创业”挑战赛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全国大学生节能减排社会实践与科技竞赛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全国大学生工程训练综合能力竞赛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全国大学生物流设计大赛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外研社杯全国大学生英语系列赛-英语演讲、英语辩论、英语写作、英语阅读</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全国大学生创新创业训练计划年会展示</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全国大学生机器人大赛-</w:t>
            </w:r>
            <w:proofErr w:type="spellStart"/>
            <w:r>
              <w:rPr>
                <w:rFonts w:ascii="宋体" w:hAnsi="宋体" w:cs="宋体" w:hint="eastAsia"/>
                <w:color w:val="000000"/>
                <w:kern w:val="0"/>
                <w:sz w:val="18"/>
                <w:szCs w:val="18"/>
              </w:rPr>
              <w:t>RoboMaster</w:t>
            </w:r>
            <w:proofErr w:type="spellEnd"/>
            <w:r>
              <w:rPr>
                <w:rFonts w:ascii="宋体" w:hAnsi="宋体" w:cs="宋体" w:hint="eastAsia"/>
                <w:color w:val="000000"/>
                <w:kern w:val="0"/>
                <w:sz w:val="18"/>
                <w:szCs w:val="18"/>
              </w:rPr>
              <w:t>、</w:t>
            </w:r>
            <w:proofErr w:type="spellStart"/>
            <w:r>
              <w:rPr>
                <w:rFonts w:ascii="宋体" w:hAnsi="宋体" w:cs="宋体" w:hint="eastAsia"/>
                <w:color w:val="000000"/>
                <w:kern w:val="0"/>
                <w:sz w:val="18"/>
                <w:szCs w:val="18"/>
              </w:rPr>
              <w:t>RoboCon</w:t>
            </w:r>
            <w:proofErr w:type="spellEnd"/>
            <w:r>
              <w:rPr>
                <w:rFonts w:ascii="宋体" w:hAnsi="宋体" w:cs="宋体" w:hint="eastAsia"/>
                <w:color w:val="000000"/>
                <w:kern w:val="0"/>
                <w:sz w:val="18"/>
                <w:szCs w:val="18"/>
              </w:rPr>
              <w:t>、</w:t>
            </w:r>
            <w:proofErr w:type="spellStart"/>
            <w:r>
              <w:rPr>
                <w:rFonts w:ascii="宋体" w:hAnsi="宋体" w:cs="宋体" w:hint="eastAsia"/>
                <w:kern w:val="0"/>
                <w:sz w:val="18"/>
                <w:szCs w:val="18"/>
              </w:rPr>
              <w:t>RoboTac</w:t>
            </w:r>
            <w:proofErr w:type="spellEnd"/>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“西门子杯”中国智能制造挑战赛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全国大学生化工设计竞赛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全国大学生先进成图技术与产品信息建模创新大赛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中国大学生计算机设计大赛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全国大学生市场调查与分析大赛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中国大学生服务外包创新创业大赛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两岸新锐设计竞赛“华灿奖”</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中国高校计算机大赛-大数据挑战赛、团体程序设计天梯赛、移动应用创新赛、网络技术挑战赛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中国机器人大赛暨</w:t>
            </w:r>
            <w:proofErr w:type="spellStart"/>
            <w:r>
              <w:rPr>
                <w:rFonts w:ascii="宋体" w:hAnsi="宋体" w:cs="宋体" w:hint="eastAsia"/>
                <w:color w:val="000000"/>
                <w:kern w:val="0"/>
                <w:sz w:val="18"/>
                <w:szCs w:val="18"/>
              </w:rPr>
              <w:t>RoboCup</w:t>
            </w:r>
            <w:proofErr w:type="spellEnd"/>
            <w:r>
              <w:rPr>
                <w:rFonts w:ascii="宋体" w:hAnsi="宋体" w:cs="宋体" w:hint="eastAsia"/>
                <w:color w:val="000000"/>
                <w:kern w:val="0"/>
                <w:sz w:val="18"/>
                <w:szCs w:val="18"/>
              </w:rPr>
              <w:t>机器人世界杯中国赛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全国大学生信息安全竞赛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全国周培源大学生力学竞赛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中国大学生机械工程创新创意大赛-过程装备实践与创新赛、铸造工艺设计赛、材料热处理创新创业赛、起重机创意赛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蓝桥杯全国软件和信息技术专业人才大赛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全国大学生金相技能大赛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“中国软件杯”大学生软件设计大赛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全国大学生光电设计竞赛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全国高校数字艺术设计大赛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中美青年创客大赛</w:t>
            </w:r>
          </w:p>
        </w:tc>
        <w:tc>
          <w:tcPr>
            <w:tcW w:w="3736" w:type="dxa"/>
          </w:tcPr>
          <w:p w:rsidR="00C749E1" w:rsidRDefault="00753C3E">
            <w:pPr>
              <w:widowControl/>
              <w:spacing w:line="270" w:lineRule="atLeast"/>
              <w:jc w:val="left"/>
              <w:rPr>
                <w:rFonts w:ascii="宋体" w:hAnsi="宋体" w:cs="宋体"/>
                <w:color w:val="000000"/>
                <w:kern w:val="0"/>
                <w:sz w:val="18"/>
                <w:szCs w:val="18"/>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lastRenderedPageBreak/>
              <w:t>全国大学生地质技能竞赛</w:t>
            </w:r>
          </w:p>
        </w:tc>
        <w:tc>
          <w:tcPr>
            <w:tcW w:w="3736" w:type="dxa"/>
          </w:tcPr>
          <w:p w:rsidR="00C749E1" w:rsidRDefault="00753C3E">
            <w:pPr>
              <w:widowControl/>
              <w:spacing w:line="270" w:lineRule="atLeast"/>
              <w:jc w:val="left"/>
              <w:rPr>
                <w:rFonts w:ascii="宋体" w:eastAsia="宋体" w:hAnsi="宋体" w:cs="宋体"/>
                <w:bCs/>
                <w:color w:val="000000"/>
                <w:kern w:val="0"/>
                <w:szCs w:val="21"/>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米兰设计周-中国高校设计学科师生优秀作品展</w:t>
            </w:r>
          </w:p>
        </w:tc>
        <w:tc>
          <w:tcPr>
            <w:tcW w:w="3736" w:type="dxa"/>
          </w:tcPr>
          <w:p w:rsidR="00C749E1" w:rsidRDefault="00753C3E">
            <w:pPr>
              <w:widowControl/>
              <w:spacing w:line="270" w:lineRule="atLeast"/>
              <w:jc w:val="left"/>
              <w:rPr>
                <w:rFonts w:ascii="宋体" w:eastAsia="宋体" w:hAnsi="宋体" w:cs="宋体"/>
                <w:bCs/>
                <w:color w:val="000000"/>
                <w:kern w:val="0"/>
                <w:szCs w:val="21"/>
              </w:rPr>
            </w:pPr>
            <w:r>
              <w:rPr>
                <w:rFonts w:ascii="宋体" w:eastAsia="宋体" w:hAnsi="宋体" w:cs="宋体" w:hint="eastAsia"/>
                <w:bCs/>
                <w:color w:val="000000"/>
                <w:kern w:val="0"/>
                <w:szCs w:val="21"/>
              </w:rPr>
              <w:t>全国普通高校学科竞赛排名榜</w:t>
            </w:r>
          </w:p>
        </w:tc>
      </w:tr>
      <w:tr w:rsidR="00C749E1">
        <w:tc>
          <w:tcPr>
            <w:tcW w:w="4252" w:type="dxa"/>
          </w:tcPr>
          <w:p w:rsidR="00C749E1" w:rsidRDefault="00753C3E">
            <w:pPr>
              <w:widowControl/>
              <w:spacing w:line="270" w:lineRule="atLeast"/>
              <w:jc w:val="left"/>
              <w:rPr>
                <w:rFonts w:ascii="宋体" w:hAnsi="宋体" w:cs="宋体"/>
                <w:color w:val="000000"/>
                <w:kern w:val="0"/>
                <w:sz w:val="18"/>
                <w:szCs w:val="18"/>
              </w:rPr>
            </w:pPr>
            <w:r>
              <w:rPr>
                <w:rFonts w:ascii="宋体" w:hAnsi="宋体" w:cs="宋体" w:hint="eastAsia"/>
                <w:color w:val="000000"/>
                <w:kern w:val="0"/>
                <w:sz w:val="18"/>
                <w:szCs w:val="18"/>
              </w:rPr>
              <w:t>全国大学生集成电路创新创业大赛</w:t>
            </w:r>
          </w:p>
        </w:tc>
        <w:tc>
          <w:tcPr>
            <w:tcW w:w="3736" w:type="dxa"/>
          </w:tcPr>
          <w:p w:rsidR="00C749E1" w:rsidRDefault="00753C3E">
            <w:pPr>
              <w:widowControl/>
              <w:spacing w:line="270" w:lineRule="atLeast"/>
              <w:jc w:val="left"/>
              <w:rPr>
                <w:rFonts w:ascii="宋体" w:eastAsia="宋体" w:hAnsi="宋体" w:cs="宋体"/>
                <w:bCs/>
                <w:color w:val="000000"/>
                <w:kern w:val="0"/>
                <w:szCs w:val="21"/>
              </w:rPr>
            </w:pPr>
            <w:r>
              <w:rPr>
                <w:rFonts w:ascii="宋体" w:eastAsia="宋体" w:hAnsi="宋体" w:cs="宋体" w:hint="eastAsia"/>
                <w:bCs/>
                <w:color w:val="000000"/>
                <w:kern w:val="0"/>
                <w:szCs w:val="21"/>
              </w:rPr>
              <w:t>全国普通高校学科竞赛排名榜</w:t>
            </w:r>
          </w:p>
        </w:tc>
      </w:tr>
    </w:tbl>
    <w:p w:rsidR="00C749E1" w:rsidRDefault="00C749E1">
      <w:pPr>
        <w:rPr>
          <w:rFonts w:ascii="新宋体" w:eastAsia="新宋体" w:hAnsi="新宋体"/>
          <w:b/>
          <w:szCs w:val="21"/>
        </w:rPr>
      </w:pPr>
    </w:p>
    <w:p w:rsidR="00C749E1" w:rsidRDefault="00753C3E">
      <w:pPr>
        <w:rPr>
          <w:rFonts w:ascii="新宋体" w:eastAsia="新宋体" w:hAnsi="新宋体"/>
          <w:szCs w:val="21"/>
        </w:rPr>
      </w:pPr>
      <w:r>
        <w:rPr>
          <w:rFonts w:ascii="新宋体" w:eastAsia="新宋体" w:hAnsi="新宋体" w:hint="eastAsia"/>
          <w:b/>
          <w:szCs w:val="21"/>
        </w:rPr>
        <w:t>附录三：</w:t>
      </w:r>
      <w:r>
        <w:rPr>
          <w:rFonts w:ascii="新宋体" w:eastAsia="新宋体" w:hAnsi="新宋体" w:hint="eastAsia"/>
          <w:szCs w:val="21"/>
        </w:rPr>
        <w:t xml:space="preserve">  学科评估补充期刊</w:t>
      </w:r>
    </w:p>
    <w:tbl>
      <w:tblPr>
        <w:tblW w:w="8638" w:type="dxa"/>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978"/>
        <w:gridCol w:w="1526"/>
        <w:gridCol w:w="2584"/>
        <w:gridCol w:w="1134"/>
        <w:gridCol w:w="1366"/>
        <w:gridCol w:w="1050"/>
      </w:tblGrid>
      <w:tr w:rsidR="00C749E1">
        <w:trPr>
          <w:trHeight w:val="623"/>
        </w:trPr>
        <w:tc>
          <w:tcPr>
            <w:tcW w:w="978" w:type="dxa"/>
            <w:tcBorders>
              <w:bottom w:val="single" w:sz="6" w:space="0" w:color="000000"/>
              <w:right w:val="single" w:sz="6" w:space="0" w:color="000000"/>
            </w:tcBorders>
          </w:tcPr>
          <w:p w:rsidR="00C749E1" w:rsidRDefault="00753C3E">
            <w:pPr>
              <w:pStyle w:val="TableParagraph"/>
              <w:spacing w:before="215"/>
              <w:ind w:left="43" w:right="18"/>
              <w:rPr>
                <w:rFonts w:ascii="黑体" w:eastAsia="黑体"/>
                <w:sz w:val="24"/>
              </w:rPr>
            </w:pPr>
            <w:r>
              <w:rPr>
                <w:rFonts w:ascii="黑体" w:eastAsia="黑体" w:hint="eastAsia"/>
                <w:sz w:val="24"/>
              </w:rPr>
              <w:t>序号</w:t>
            </w:r>
          </w:p>
        </w:tc>
        <w:tc>
          <w:tcPr>
            <w:tcW w:w="1526" w:type="dxa"/>
            <w:tcBorders>
              <w:left w:val="single" w:sz="6" w:space="0" w:color="000000"/>
              <w:bottom w:val="single" w:sz="6" w:space="0" w:color="000000"/>
              <w:right w:val="single" w:sz="6" w:space="0" w:color="000000"/>
            </w:tcBorders>
          </w:tcPr>
          <w:p w:rsidR="00C749E1" w:rsidRDefault="00753C3E">
            <w:pPr>
              <w:pStyle w:val="TableParagraph"/>
              <w:spacing w:before="215"/>
              <w:ind w:firstLineChars="150" w:firstLine="270"/>
              <w:rPr>
                <w:rFonts w:ascii="黑体" w:eastAsia="黑体"/>
                <w:sz w:val="18"/>
                <w:szCs w:val="18"/>
              </w:rPr>
            </w:pPr>
            <w:r>
              <w:rPr>
                <w:rFonts w:ascii="黑体" w:eastAsia="黑体" w:hint="eastAsia"/>
                <w:sz w:val="18"/>
                <w:szCs w:val="18"/>
              </w:rPr>
              <w:t>期刊名称</w:t>
            </w:r>
          </w:p>
        </w:tc>
        <w:tc>
          <w:tcPr>
            <w:tcW w:w="2584" w:type="dxa"/>
            <w:tcBorders>
              <w:left w:val="single" w:sz="6" w:space="0" w:color="000000"/>
              <w:bottom w:val="single" w:sz="6" w:space="0" w:color="000000"/>
              <w:right w:val="single" w:sz="6" w:space="0" w:color="000000"/>
            </w:tcBorders>
          </w:tcPr>
          <w:p w:rsidR="00C749E1" w:rsidRDefault="00753C3E">
            <w:pPr>
              <w:pStyle w:val="TableParagraph"/>
              <w:spacing w:before="215"/>
              <w:ind w:left="906" w:firstLine="480"/>
              <w:rPr>
                <w:rFonts w:ascii="黑体" w:eastAsia="黑体"/>
                <w:sz w:val="18"/>
                <w:szCs w:val="18"/>
              </w:rPr>
            </w:pPr>
            <w:r>
              <w:rPr>
                <w:rFonts w:ascii="黑体" w:eastAsia="黑体" w:hint="eastAsia"/>
                <w:sz w:val="18"/>
                <w:szCs w:val="18"/>
              </w:rPr>
              <w:t>主办单位</w:t>
            </w:r>
          </w:p>
        </w:tc>
        <w:tc>
          <w:tcPr>
            <w:tcW w:w="1134" w:type="dxa"/>
            <w:tcBorders>
              <w:left w:val="single" w:sz="6" w:space="0" w:color="000000"/>
              <w:bottom w:val="single" w:sz="6" w:space="0" w:color="000000"/>
              <w:right w:val="single" w:sz="6" w:space="0" w:color="000000"/>
            </w:tcBorders>
          </w:tcPr>
          <w:p w:rsidR="00C749E1" w:rsidRDefault="00753C3E">
            <w:pPr>
              <w:pStyle w:val="TableParagraph"/>
              <w:spacing w:before="215"/>
              <w:ind w:left="217" w:right="196"/>
              <w:rPr>
                <w:rFonts w:ascii="黑体" w:eastAsia="黑体"/>
                <w:sz w:val="18"/>
                <w:szCs w:val="18"/>
              </w:rPr>
            </w:pPr>
            <w:r>
              <w:rPr>
                <w:rFonts w:ascii="黑体" w:eastAsia="黑体" w:hint="eastAsia"/>
                <w:sz w:val="18"/>
                <w:szCs w:val="18"/>
              </w:rPr>
              <w:t>建筑学</w:t>
            </w:r>
          </w:p>
        </w:tc>
        <w:tc>
          <w:tcPr>
            <w:tcW w:w="1366" w:type="dxa"/>
            <w:tcBorders>
              <w:left w:val="single" w:sz="6" w:space="0" w:color="000000"/>
              <w:bottom w:val="single" w:sz="6" w:space="0" w:color="000000"/>
              <w:right w:val="single" w:sz="6" w:space="0" w:color="000000"/>
            </w:tcBorders>
          </w:tcPr>
          <w:p w:rsidR="00C749E1" w:rsidRDefault="00753C3E">
            <w:pPr>
              <w:pStyle w:val="TableParagraph"/>
              <w:spacing w:line="307" w:lineRule="exact"/>
              <w:ind w:left="188" w:right="171"/>
              <w:rPr>
                <w:rFonts w:ascii="黑体" w:eastAsia="黑体"/>
                <w:sz w:val="18"/>
                <w:szCs w:val="18"/>
              </w:rPr>
            </w:pPr>
            <w:r>
              <w:rPr>
                <w:rFonts w:ascii="黑体" w:eastAsia="黑体" w:hint="eastAsia"/>
                <w:sz w:val="18"/>
                <w:szCs w:val="18"/>
              </w:rPr>
              <w:t>城乡规划学</w:t>
            </w:r>
          </w:p>
        </w:tc>
        <w:tc>
          <w:tcPr>
            <w:tcW w:w="1050" w:type="dxa"/>
            <w:tcBorders>
              <w:left w:val="single" w:sz="6" w:space="0" w:color="000000"/>
              <w:bottom w:val="single" w:sz="6" w:space="0" w:color="000000"/>
            </w:tcBorders>
          </w:tcPr>
          <w:p w:rsidR="00C749E1" w:rsidRDefault="00753C3E">
            <w:pPr>
              <w:pStyle w:val="TableParagraph"/>
              <w:spacing w:line="307" w:lineRule="exact"/>
              <w:ind w:left="145" w:right="121"/>
              <w:rPr>
                <w:rFonts w:ascii="黑体" w:eastAsia="黑体"/>
                <w:sz w:val="18"/>
                <w:szCs w:val="18"/>
              </w:rPr>
            </w:pPr>
            <w:r>
              <w:rPr>
                <w:rFonts w:ascii="黑体" w:eastAsia="黑体" w:hint="eastAsia"/>
                <w:sz w:val="18"/>
                <w:szCs w:val="18"/>
              </w:rPr>
              <w:t>风景园林学</w:t>
            </w:r>
          </w:p>
        </w:tc>
      </w:tr>
      <w:tr w:rsidR="00C749E1">
        <w:trPr>
          <w:trHeight w:val="481"/>
        </w:trPr>
        <w:tc>
          <w:tcPr>
            <w:tcW w:w="978" w:type="dxa"/>
            <w:tcBorders>
              <w:top w:val="single" w:sz="6" w:space="0" w:color="000000"/>
              <w:bottom w:val="single" w:sz="6" w:space="0" w:color="000000"/>
              <w:right w:val="single" w:sz="6" w:space="0" w:color="000000"/>
            </w:tcBorders>
          </w:tcPr>
          <w:p w:rsidR="00C749E1" w:rsidRDefault="00753C3E">
            <w:pPr>
              <w:pStyle w:val="TableParagraph"/>
              <w:spacing w:before="162"/>
              <w:ind w:left="25" w:firstLine="480"/>
              <w:jc w:val="center"/>
              <w:rPr>
                <w:rFonts w:ascii="Times New Roman"/>
                <w:sz w:val="24"/>
              </w:rPr>
            </w:pPr>
            <w:r>
              <w:rPr>
                <w:rFonts w:ascii="Times New Roman"/>
                <w:sz w:val="24"/>
              </w:rPr>
              <w:t>1</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6"/>
              <w:ind w:firstLineChars="200" w:firstLine="360"/>
              <w:rPr>
                <w:sz w:val="18"/>
                <w:szCs w:val="18"/>
              </w:rPr>
            </w:pPr>
            <w:r>
              <w:rPr>
                <w:sz w:val="18"/>
                <w:szCs w:val="18"/>
              </w:rPr>
              <w:t>建筑学报</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6"/>
              <w:ind w:left="114" w:firstLine="480"/>
              <w:rPr>
                <w:sz w:val="18"/>
                <w:szCs w:val="18"/>
              </w:rPr>
            </w:pPr>
            <w:r>
              <w:rPr>
                <w:sz w:val="18"/>
                <w:szCs w:val="18"/>
              </w:rPr>
              <w:t>中国建筑学会</w:t>
            </w:r>
          </w:p>
        </w:tc>
        <w:tc>
          <w:tcPr>
            <w:tcW w:w="113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6"/>
              <w:ind w:left="21" w:firstLine="480"/>
              <w:rPr>
                <w:sz w:val="18"/>
                <w:szCs w:val="18"/>
              </w:rPr>
            </w:pPr>
            <w:r>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C749E1" w:rsidRDefault="00C749E1">
            <w:pPr>
              <w:pStyle w:val="TableParagraph"/>
              <w:ind w:firstLine="480"/>
              <w:rPr>
                <w:rFonts w:ascii="Times New Roman"/>
                <w:sz w:val="18"/>
                <w:szCs w:val="18"/>
              </w:rPr>
            </w:pPr>
          </w:p>
        </w:tc>
      </w:tr>
      <w:tr w:rsidR="00C749E1">
        <w:trPr>
          <w:trHeight w:val="479"/>
        </w:trPr>
        <w:tc>
          <w:tcPr>
            <w:tcW w:w="978" w:type="dxa"/>
            <w:tcBorders>
              <w:top w:val="single" w:sz="6" w:space="0" w:color="000000"/>
              <w:bottom w:val="single" w:sz="6" w:space="0" w:color="000000"/>
              <w:right w:val="single" w:sz="6" w:space="0" w:color="000000"/>
            </w:tcBorders>
          </w:tcPr>
          <w:p w:rsidR="00C749E1" w:rsidRDefault="00753C3E">
            <w:pPr>
              <w:pStyle w:val="TableParagraph"/>
              <w:spacing w:before="159"/>
              <w:ind w:left="25" w:firstLine="480"/>
              <w:jc w:val="center"/>
              <w:rPr>
                <w:rFonts w:ascii="Times New Roman"/>
                <w:sz w:val="24"/>
              </w:rPr>
            </w:pPr>
            <w:r>
              <w:rPr>
                <w:rFonts w:ascii="Times New Roman"/>
                <w:sz w:val="24"/>
              </w:rPr>
              <w:t>2</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firstLineChars="150" w:firstLine="270"/>
              <w:rPr>
                <w:sz w:val="18"/>
                <w:szCs w:val="18"/>
              </w:rPr>
            </w:pPr>
            <w:r>
              <w:rPr>
                <w:sz w:val="18"/>
                <w:szCs w:val="18"/>
              </w:rPr>
              <w:t>时代建筑</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left="114" w:firstLine="480"/>
              <w:rPr>
                <w:sz w:val="18"/>
                <w:szCs w:val="18"/>
              </w:rPr>
            </w:pPr>
            <w:r>
              <w:rPr>
                <w:sz w:val="18"/>
                <w:szCs w:val="18"/>
              </w:rPr>
              <w:t>同济大学</w:t>
            </w:r>
          </w:p>
        </w:tc>
        <w:tc>
          <w:tcPr>
            <w:tcW w:w="113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left="21" w:firstLine="480"/>
              <w:rPr>
                <w:sz w:val="18"/>
                <w:szCs w:val="18"/>
              </w:rPr>
            </w:pPr>
            <w:r>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C749E1" w:rsidRDefault="00C749E1">
            <w:pPr>
              <w:pStyle w:val="TableParagraph"/>
              <w:ind w:firstLine="480"/>
              <w:rPr>
                <w:rFonts w:ascii="Times New Roman"/>
                <w:sz w:val="18"/>
                <w:szCs w:val="18"/>
              </w:rPr>
            </w:pPr>
          </w:p>
        </w:tc>
      </w:tr>
      <w:tr w:rsidR="00C749E1">
        <w:trPr>
          <w:trHeight w:val="479"/>
        </w:trPr>
        <w:tc>
          <w:tcPr>
            <w:tcW w:w="978" w:type="dxa"/>
            <w:tcBorders>
              <w:top w:val="single" w:sz="6" w:space="0" w:color="000000"/>
              <w:bottom w:val="single" w:sz="6" w:space="0" w:color="000000"/>
              <w:right w:val="single" w:sz="6" w:space="0" w:color="000000"/>
            </w:tcBorders>
          </w:tcPr>
          <w:p w:rsidR="00C749E1" w:rsidRDefault="00753C3E">
            <w:pPr>
              <w:pStyle w:val="TableParagraph"/>
              <w:spacing w:before="159"/>
              <w:ind w:left="25" w:firstLine="480"/>
              <w:jc w:val="center"/>
              <w:rPr>
                <w:rFonts w:ascii="Times New Roman"/>
                <w:sz w:val="24"/>
              </w:rPr>
            </w:pPr>
            <w:r>
              <w:rPr>
                <w:rFonts w:ascii="Times New Roman"/>
                <w:sz w:val="24"/>
              </w:rPr>
              <w:t>3</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firstLineChars="200" w:firstLine="360"/>
              <w:rPr>
                <w:sz w:val="18"/>
                <w:szCs w:val="18"/>
              </w:rPr>
            </w:pPr>
            <w:r>
              <w:rPr>
                <w:sz w:val="18"/>
                <w:szCs w:val="18"/>
              </w:rPr>
              <w:t>建筑师</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left="114" w:firstLine="480"/>
              <w:rPr>
                <w:sz w:val="18"/>
                <w:szCs w:val="18"/>
              </w:rPr>
            </w:pPr>
            <w:r>
              <w:rPr>
                <w:sz w:val="18"/>
                <w:szCs w:val="18"/>
              </w:rPr>
              <w:t>中国建筑工业出版社</w:t>
            </w:r>
          </w:p>
        </w:tc>
        <w:tc>
          <w:tcPr>
            <w:tcW w:w="113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left="21" w:firstLine="480"/>
              <w:rPr>
                <w:sz w:val="18"/>
                <w:szCs w:val="18"/>
              </w:rPr>
            </w:pPr>
            <w:r>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C749E1" w:rsidRDefault="00C749E1">
            <w:pPr>
              <w:pStyle w:val="TableParagraph"/>
              <w:ind w:firstLine="480"/>
              <w:rPr>
                <w:rFonts w:ascii="Times New Roman"/>
                <w:sz w:val="18"/>
                <w:szCs w:val="18"/>
              </w:rPr>
            </w:pPr>
          </w:p>
        </w:tc>
      </w:tr>
      <w:tr w:rsidR="00C749E1">
        <w:trPr>
          <w:trHeight w:val="540"/>
        </w:trPr>
        <w:tc>
          <w:tcPr>
            <w:tcW w:w="978" w:type="dxa"/>
            <w:tcBorders>
              <w:top w:val="single" w:sz="6" w:space="0" w:color="000000"/>
              <w:bottom w:val="single" w:sz="6" w:space="0" w:color="000000"/>
              <w:right w:val="single" w:sz="6" w:space="0" w:color="000000"/>
            </w:tcBorders>
          </w:tcPr>
          <w:p w:rsidR="00C749E1" w:rsidRDefault="00753C3E">
            <w:pPr>
              <w:pStyle w:val="TableParagraph"/>
              <w:ind w:left="25" w:firstLine="480"/>
              <w:jc w:val="center"/>
              <w:rPr>
                <w:rFonts w:ascii="Times New Roman"/>
                <w:sz w:val="24"/>
              </w:rPr>
            </w:pPr>
            <w:r>
              <w:rPr>
                <w:rFonts w:ascii="Times New Roman"/>
                <w:sz w:val="24"/>
              </w:rPr>
              <w:t>4</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ind w:firstLineChars="200" w:firstLine="360"/>
              <w:rPr>
                <w:sz w:val="18"/>
                <w:szCs w:val="18"/>
              </w:rPr>
            </w:pPr>
            <w:r>
              <w:rPr>
                <w:sz w:val="18"/>
                <w:szCs w:val="18"/>
              </w:rPr>
              <w:t>风景园林</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rPr>
                <w:sz w:val="18"/>
                <w:szCs w:val="18"/>
              </w:rPr>
            </w:pPr>
            <w:r>
              <w:rPr>
                <w:spacing w:val="-10"/>
                <w:sz w:val="18"/>
                <w:szCs w:val="18"/>
              </w:rPr>
              <w:t>中国风景园林学会、北京</w:t>
            </w:r>
            <w:r>
              <w:rPr>
                <w:sz w:val="18"/>
                <w:szCs w:val="18"/>
              </w:rPr>
              <w:t>林业大学</w:t>
            </w:r>
          </w:p>
        </w:tc>
        <w:tc>
          <w:tcPr>
            <w:tcW w:w="1134"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366"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C749E1" w:rsidRDefault="00C749E1">
            <w:pPr>
              <w:pStyle w:val="TableParagraph"/>
              <w:spacing w:before="12"/>
              <w:ind w:firstLine="580"/>
              <w:rPr>
                <w:sz w:val="18"/>
                <w:szCs w:val="18"/>
              </w:rPr>
            </w:pPr>
          </w:p>
          <w:p w:rsidR="00C749E1" w:rsidRDefault="00753C3E">
            <w:pPr>
              <w:pStyle w:val="TableParagraph"/>
              <w:ind w:left="24" w:firstLine="480"/>
              <w:rPr>
                <w:sz w:val="18"/>
                <w:szCs w:val="18"/>
              </w:rPr>
            </w:pPr>
            <w:r>
              <w:rPr>
                <w:sz w:val="18"/>
                <w:szCs w:val="18"/>
              </w:rPr>
              <w:t>●</w:t>
            </w:r>
          </w:p>
        </w:tc>
        <w:bookmarkStart w:id="0" w:name="_GoBack"/>
        <w:bookmarkEnd w:id="0"/>
      </w:tr>
      <w:tr w:rsidR="00C749E1">
        <w:trPr>
          <w:trHeight w:val="481"/>
        </w:trPr>
        <w:tc>
          <w:tcPr>
            <w:tcW w:w="978" w:type="dxa"/>
            <w:tcBorders>
              <w:top w:val="single" w:sz="6" w:space="0" w:color="000000"/>
              <w:bottom w:val="single" w:sz="6" w:space="0" w:color="000000"/>
              <w:right w:val="single" w:sz="6" w:space="0" w:color="000000"/>
            </w:tcBorders>
          </w:tcPr>
          <w:p w:rsidR="00C749E1" w:rsidRDefault="00753C3E">
            <w:pPr>
              <w:pStyle w:val="TableParagraph"/>
              <w:spacing w:before="162"/>
              <w:ind w:left="25" w:firstLine="480"/>
              <w:jc w:val="center"/>
              <w:rPr>
                <w:rFonts w:ascii="Times New Roman"/>
                <w:sz w:val="24"/>
              </w:rPr>
            </w:pPr>
            <w:r>
              <w:rPr>
                <w:rFonts w:ascii="Times New Roman"/>
                <w:sz w:val="24"/>
              </w:rPr>
              <w:t>5</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6"/>
              <w:ind w:firstLineChars="150" w:firstLine="270"/>
              <w:rPr>
                <w:sz w:val="18"/>
                <w:szCs w:val="18"/>
              </w:rPr>
            </w:pPr>
            <w:r>
              <w:rPr>
                <w:sz w:val="18"/>
                <w:szCs w:val="18"/>
              </w:rPr>
              <w:t>中国园林</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6"/>
              <w:ind w:left="114" w:firstLine="480"/>
              <w:rPr>
                <w:sz w:val="18"/>
                <w:szCs w:val="18"/>
              </w:rPr>
            </w:pPr>
            <w:r>
              <w:rPr>
                <w:sz w:val="18"/>
                <w:szCs w:val="18"/>
              </w:rPr>
              <w:t>中国风景园林学会</w:t>
            </w:r>
          </w:p>
        </w:tc>
        <w:tc>
          <w:tcPr>
            <w:tcW w:w="1134"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366"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C749E1" w:rsidRDefault="00753C3E">
            <w:pPr>
              <w:pStyle w:val="TableParagraph"/>
              <w:spacing w:before="146"/>
              <w:ind w:left="24" w:firstLine="480"/>
              <w:rPr>
                <w:sz w:val="18"/>
                <w:szCs w:val="18"/>
              </w:rPr>
            </w:pPr>
            <w:r>
              <w:rPr>
                <w:sz w:val="18"/>
                <w:szCs w:val="18"/>
              </w:rPr>
              <w:t>●</w:t>
            </w:r>
          </w:p>
        </w:tc>
      </w:tr>
      <w:tr w:rsidR="00C749E1">
        <w:trPr>
          <w:trHeight w:val="489"/>
        </w:trPr>
        <w:tc>
          <w:tcPr>
            <w:tcW w:w="978" w:type="dxa"/>
            <w:tcBorders>
              <w:top w:val="single" w:sz="6" w:space="0" w:color="000000"/>
              <w:bottom w:val="single" w:sz="6" w:space="0" w:color="000000"/>
              <w:right w:val="single" w:sz="6" w:space="0" w:color="000000"/>
            </w:tcBorders>
          </w:tcPr>
          <w:p w:rsidR="00C749E1" w:rsidRDefault="00753C3E">
            <w:pPr>
              <w:pStyle w:val="TableParagraph"/>
              <w:ind w:left="25" w:firstLine="480"/>
              <w:jc w:val="center"/>
              <w:rPr>
                <w:rFonts w:ascii="Times New Roman"/>
                <w:sz w:val="24"/>
              </w:rPr>
            </w:pPr>
            <w:r>
              <w:rPr>
                <w:rFonts w:ascii="Times New Roman"/>
                <w:sz w:val="24"/>
              </w:rPr>
              <w:t>6</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ind w:left="114"/>
              <w:jc w:val="center"/>
              <w:rPr>
                <w:sz w:val="18"/>
                <w:szCs w:val="18"/>
              </w:rPr>
            </w:pPr>
            <w:r>
              <w:rPr>
                <w:sz w:val="18"/>
                <w:szCs w:val="18"/>
              </w:rPr>
              <w:t>国际城市规划</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firstLineChars="50" w:firstLine="90"/>
              <w:rPr>
                <w:sz w:val="18"/>
                <w:szCs w:val="18"/>
              </w:rPr>
            </w:pPr>
            <w:r>
              <w:rPr>
                <w:sz w:val="18"/>
                <w:szCs w:val="18"/>
              </w:rPr>
              <w:t>中国城市规划设计研究院</w:t>
            </w:r>
          </w:p>
        </w:tc>
        <w:tc>
          <w:tcPr>
            <w:tcW w:w="1134"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36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ind w:right="428" w:firstLine="480"/>
              <w:jc w:val="right"/>
              <w:rPr>
                <w:sz w:val="18"/>
                <w:szCs w:val="18"/>
              </w:rPr>
            </w:pPr>
            <w:r>
              <w:rPr>
                <w:sz w:val="18"/>
                <w:szCs w:val="18"/>
              </w:rPr>
              <w:t>●</w:t>
            </w:r>
          </w:p>
        </w:tc>
        <w:tc>
          <w:tcPr>
            <w:tcW w:w="1050" w:type="dxa"/>
            <w:tcBorders>
              <w:top w:val="single" w:sz="6" w:space="0" w:color="000000"/>
              <w:left w:val="single" w:sz="6" w:space="0" w:color="000000"/>
              <w:bottom w:val="single" w:sz="6" w:space="0" w:color="000000"/>
            </w:tcBorders>
          </w:tcPr>
          <w:p w:rsidR="00C749E1" w:rsidRDefault="00C749E1">
            <w:pPr>
              <w:pStyle w:val="TableParagraph"/>
              <w:ind w:firstLine="480"/>
              <w:rPr>
                <w:rFonts w:ascii="Times New Roman"/>
                <w:sz w:val="18"/>
                <w:szCs w:val="18"/>
              </w:rPr>
            </w:pPr>
          </w:p>
        </w:tc>
      </w:tr>
      <w:tr w:rsidR="00C749E1">
        <w:trPr>
          <w:trHeight w:val="479"/>
        </w:trPr>
        <w:tc>
          <w:tcPr>
            <w:tcW w:w="978" w:type="dxa"/>
            <w:tcBorders>
              <w:top w:val="single" w:sz="6" w:space="0" w:color="000000"/>
              <w:bottom w:val="single" w:sz="6" w:space="0" w:color="000000"/>
              <w:right w:val="single" w:sz="6" w:space="0" w:color="000000"/>
            </w:tcBorders>
          </w:tcPr>
          <w:p w:rsidR="00C749E1" w:rsidRDefault="00753C3E">
            <w:pPr>
              <w:pStyle w:val="TableParagraph"/>
              <w:spacing w:before="159"/>
              <w:ind w:left="25" w:firstLine="480"/>
              <w:jc w:val="center"/>
              <w:rPr>
                <w:rFonts w:ascii="Times New Roman"/>
                <w:sz w:val="24"/>
              </w:rPr>
            </w:pPr>
            <w:r>
              <w:rPr>
                <w:rFonts w:ascii="Times New Roman"/>
                <w:sz w:val="24"/>
              </w:rPr>
              <w:t>7</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left="114"/>
              <w:jc w:val="center"/>
              <w:rPr>
                <w:sz w:val="18"/>
                <w:szCs w:val="18"/>
              </w:rPr>
            </w:pPr>
            <w:r>
              <w:rPr>
                <w:sz w:val="18"/>
                <w:szCs w:val="18"/>
              </w:rPr>
              <w:t>现代城市研究</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left="114" w:firstLine="480"/>
              <w:rPr>
                <w:sz w:val="18"/>
                <w:szCs w:val="18"/>
              </w:rPr>
            </w:pPr>
            <w:r>
              <w:rPr>
                <w:sz w:val="18"/>
                <w:szCs w:val="18"/>
              </w:rPr>
              <w:t>南京城市科学研究会</w:t>
            </w:r>
          </w:p>
        </w:tc>
        <w:tc>
          <w:tcPr>
            <w:tcW w:w="1134"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36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right="428" w:firstLine="480"/>
              <w:jc w:val="right"/>
              <w:rPr>
                <w:sz w:val="18"/>
                <w:szCs w:val="18"/>
              </w:rPr>
            </w:pPr>
            <w:r>
              <w:rPr>
                <w:sz w:val="18"/>
                <w:szCs w:val="18"/>
              </w:rPr>
              <w:t>●</w:t>
            </w:r>
          </w:p>
        </w:tc>
        <w:tc>
          <w:tcPr>
            <w:tcW w:w="1050" w:type="dxa"/>
            <w:tcBorders>
              <w:top w:val="single" w:sz="6" w:space="0" w:color="000000"/>
              <w:left w:val="single" w:sz="6" w:space="0" w:color="000000"/>
              <w:bottom w:val="single" w:sz="6" w:space="0" w:color="000000"/>
            </w:tcBorders>
          </w:tcPr>
          <w:p w:rsidR="00C749E1" w:rsidRDefault="00C749E1">
            <w:pPr>
              <w:pStyle w:val="TableParagraph"/>
              <w:ind w:firstLine="480"/>
              <w:rPr>
                <w:rFonts w:ascii="Times New Roman"/>
                <w:sz w:val="18"/>
                <w:szCs w:val="18"/>
              </w:rPr>
            </w:pPr>
          </w:p>
        </w:tc>
      </w:tr>
      <w:tr w:rsidR="00C749E1">
        <w:trPr>
          <w:trHeight w:val="479"/>
        </w:trPr>
        <w:tc>
          <w:tcPr>
            <w:tcW w:w="978" w:type="dxa"/>
            <w:tcBorders>
              <w:top w:val="single" w:sz="6" w:space="0" w:color="000000"/>
              <w:bottom w:val="single" w:sz="6" w:space="0" w:color="000000"/>
              <w:right w:val="single" w:sz="6" w:space="0" w:color="000000"/>
            </w:tcBorders>
          </w:tcPr>
          <w:p w:rsidR="00C749E1" w:rsidRDefault="00753C3E">
            <w:pPr>
              <w:pStyle w:val="TableParagraph"/>
              <w:spacing w:before="159"/>
              <w:ind w:left="25" w:firstLine="480"/>
              <w:jc w:val="center"/>
              <w:rPr>
                <w:rFonts w:ascii="Times New Roman"/>
                <w:sz w:val="24"/>
              </w:rPr>
            </w:pPr>
            <w:r>
              <w:rPr>
                <w:rFonts w:ascii="Times New Roman"/>
                <w:sz w:val="24"/>
              </w:rPr>
              <w:t>8</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jc w:val="center"/>
              <w:rPr>
                <w:sz w:val="18"/>
                <w:szCs w:val="18"/>
              </w:rPr>
            </w:pPr>
            <w:r>
              <w:rPr>
                <w:sz w:val="18"/>
                <w:szCs w:val="18"/>
              </w:rPr>
              <w:t>新建筑</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left="114" w:firstLine="480"/>
              <w:rPr>
                <w:sz w:val="18"/>
                <w:szCs w:val="18"/>
              </w:rPr>
            </w:pPr>
            <w:r>
              <w:rPr>
                <w:sz w:val="18"/>
                <w:szCs w:val="18"/>
              </w:rPr>
              <w:t>华中科技大学</w:t>
            </w:r>
          </w:p>
        </w:tc>
        <w:tc>
          <w:tcPr>
            <w:tcW w:w="113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left="21" w:firstLine="480"/>
              <w:rPr>
                <w:sz w:val="18"/>
                <w:szCs w:val="18"/>
              </w:rPr>
            </w:pPr>
            <w:r>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C749E1" w:rsidRDefault="00C749E1">
            <w:pPr>
              <w:pStyle w:val="TableParagraph"/>
              <w:ind w:firstLine="480"/>
              <w:rPr>
                <w:rFonts w:ascii="Times New Roman"/>
                <w:sz w:val="18"/>
                <w:szCs w:val="18"/>
              </w:rPr>
            </w:pPr>
          </w:p>
        </w:tc>
      </w:tr>
      <w:tr w:rsidR="00C749E1">
        <w:trPr>
          <w:trHeight w:val="481"/>
        </w:trPr>
        <w:tc>
          <w:tcPr>
            <w:tcW w:w="978" w:type="dxa"/>
            <w:tcBorders>
              <w:top w:val="single" w:sz="6" w:space="0" w:color="000000"/>
              <w:bottom w:val="single" w:sz="6" w:space="0" w:color="000000"/>
              <w:right w:val="single" w:sz="6" w:space="0" w:color="000000"/>
            </w:tcBorders>
          </w:tcPr>
          <w:p w:rsidR="00C749E1" w:rsidRDefault="00753C3E">
            <w:pPr>
              <w:pStyle w:val="TableParagraph"/>
              <w:spacing w:before="162"/>
              <w:ind w:left="25" w:firstLine="480"/>
              <w:jc w:val="center"/>
              <w:rPr>
                <w:rFonts w:ascii="Times New Roman"/>
                <w:sz w:val="24"/>
              </w:rPr>
            </w:pPr>
            <w:r>
              <w:rPr>
                <w:rFonts w:ascii="Times New Roman"/>
                <w:sz w:val="24"/>
              </w:rPr>
              <w:t>9</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6"/>
              <w:ind w:left="114"/>
              <w:jc w:val="center"/>
              <w:rPr>
                <w:sz w:val="18"/>
                <w:szCs w:val="18"/>
              </w:rPr>
            </w:pPr>
            <w:r>
              <w:rPr>
                <w:sz w:val="18"/>
                <w:szCs w:val="18"/>
              </w:rPr>
              <w:t>古建园林技术</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6"/>
              <w:ind w:left="114" w:firstLine="480"/>
              <w:rPr>
                <w:sz w:val="18"/>
                <w:szCs w:val="18"/>
              </w:rPr>
            </w:pPr>
            <w:r>
              <w:rPr>
                <w:sz w:val="18"/>
                <w:szCs w:val="18"/>
              </w:rPr>
              <w:t>北京古代建筑工程公司</w:t>
            </w:r>
          </w:p>
        </w:tc>
        <w:tc>
          <w:tcPr>
            <w:tcW w:w="1134"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366"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C749E1" w:rsidRDefault="00753C3E">
            <w:pPr>
              <w:pStyle w:val="TableParagraph"/>
              <w:spacing w:before="146"/>
              <w:ind w:left="24" w:firstLine="480"/>
              <w:rPr>
                <w:sz w:val="18"/>
                <w:szCs w:val="18"/>
              </w:rPr>
            </w:pPr>
            <w:r>
              <w:rPr>
                <w:sz w:val="18"/>
                <w:szCs w:val="18"/>
              </w:rPr>
              <w:t>●</w:t>
            </w:r>
          </w:p>
        </w:tc>
      </w:tr>
      <w:tr w:rsidR="00C749E1">
        <w:trPr>
          <w:trHeight w:val="479"/>
        </w:trPr>
        <w:tc>
          <w:tcPr>
            <w:tcW w:w="978" w:type="dxa"/>
            <w:tcBorders>
              <w:top w:val="single" w:sz="6" w:space="0" w:color="000000"/>
              <w:bottom w:val="single" w:sz="6" w:space="0" w:color="000000"/>
              <w:right w:val="single" w:sz="6" w:space="0" w:color="000000"/>
            </w:tcBorders>
          </w:tcPr>
          <w:p w:rsidR="00C749E1" w:rsidRDefault="00753C3E">
            <w:pPr>
              <w:pStyle w:val="TableParagraph"/>
              <w:spacing w:before="159"/>
              <w:ind w:left="43" w:right="18" w:firstLine="480"/>
              <w:jc w:val="center"/>
              <w:rPr>
                <w:rFonts w:ascii="Times New Roman"/>
                <w:sz w:val="24"/>
              </w:rPr>
            </w:pPr>
            <w:r>
              <w:rPr>
                <w:rFonts w:ascii="Times New Roman"/>
                <w:sz w:val="24"/>
              </w:rPr>
              <w:t>10</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firstLineChars="100" w:firstLine="180"/>
              <w:jc w:val="center"/>
              <w:rPr>
                <w:sz w:val="18"/>
                <w:szCs w:val="18"/>
              </w:rPr>
            </w:pPr>
            <w:r>
              <w:rPr>
                <w:sz w:val="18"/>
                <w:szCs w:val="18"/>
              </w:rPr>
              <w:t>世界建筑</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left="114" w:firstLine="480"/>
              <w:rPr>
                <w:sz w:val="18"/>
                <w:szCs w:val="18"/>
              </w:rPr>
            </w:pPr>
            <w:r>
              <w:rPr>
                <w:sz w:val="18"/>
                <w:szCs w:val="18"/>
              </w:rPr>
              <w:t>清华大学</w:t>
            </w:r>
          </w:p>
        </w:tc>
        <w:tc>
          <w:tcPr>
            <w:tcW w:w="113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left="21" w:firstLine="480"/>
              <w:rPr>
                <w:sz w:val="18"/>
                <w:szCs w:val="18"/>
              </w:rPr>
            </w:pPr>
            <w:r>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C749E1" w:rsidRDefault="00C749E1">
            <w:pPr>
              <w:pStyle w:val="TableParagraph"/>
              <w:ind w:firstLine="480"/>
              <w:rPr>
                <w:rFonts w:ascii="Times New Roman"/>
                <w:sz w:val="18"/>
                <w:szCs w:val="18"/>
              </w:rPr>
            </w:pPr>
          </w:p>
        </w:tc>
      </w:tr>
      <w:tr w:rsidR="00C749E1">
        <w:trPr>
          <w:trHeight w:val="479"/>
        </w:trPr>
        <w:tc>
          <w:tcPr>
            <w:tcW w:w="978" w:type="dxa"/>
            <w:tcBorders>
              <w:top w:val="single" w:sz="6" w:space="0" w:color="000000"/>
              <w:bottom w:val="single" w:sz="6" w:space="0" w:color="000000"/>
              <w:right w:val="single" w:sz="6" w:space="0" w:color="000000"/>
            </w:tcBorders>
          </w:tcPr>
          <w:p w:rsidR="00C749E1" w:rsidRDefault="00753C3E">
            <w:pPr>
              <w:pStyle w:val="TableParagraph"/>
              <w:spacing w:before="159"/>
              <w:ind w:left="43" w:right="18" w:firstLine="480"/>
              <w:jc w:val="center"/>
              <w:rPr>
                <w:rFonts w:ascii="Times New Roman"/>
                <w:sz w:val="24"/>
              </w:rPr>
            </w:pPr>
            <w:r>
              <w:rPr>
                <w:rFonts w:ascii="Times New Roman"/>
                <w:sz w:val="24"/>
              </w:rPr>
              <w:t>11</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firstLineChars="200" w:firstLine="360"/>
              <w:rPr>
                <w:sz w:val="18"/>
                <w:szCs w:val="18"/>
              </w:rPr>
            </w:pPr>
            <w:r>
              <w:rPr>
                <w:sz w:val="18"/>
                <w:szCs w:val="18"/>
              </w:rPr>
              <w:t>建筑创作</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left="114" w:firstLine="480"/>
              <w:rPr>
                <w:sz w:val="18"/>
                <w:szCs w:val="18"/>
              </w:rPr>
            </w:pPr>
            <w:r>
              <w:rPr>
                <w:sz w:val="18"/>
                <w:szCs w:val="18"/>
              </w:rPr>
              <w:t>北京市建筑设计研究院</w:t>
            </w:r>
          </w:p>
        </w:tc>
        <w:tc>
          <w:tcPr>
            <w:tcW w:w="113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ind w:left="21" w:firstLine="480"/>
              <w:rPr>
                <w:sz w:val="18"/>
                <w:szCs w:val="18"/>
              </w:rPr>
            </w:pPr>
            <w:r>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C749E1" w:rsidRDefault="00C749E1">
            <w:pPr>
              <w:pStyle w:val="TableParagraph"/>
              <w:ind w:firstLine="480"/>
              <w:rPr>
                <w:rFonts w:ascii="Times New Roman"/>
                <w:sz w:val="18"/>
                <w:szCs w:val="18"/>
              </w:rPr>
            </w:pPr>
          </w:p>
        </w:tc>
      </w:tr>
      <w:tr w:rsidR="00C749E1">
        <w:trPr>
          <w:trHeight w:val="669"/>
        </w:trPr>
        <w:tc>
          <w:tcPr>
            <w:tcW w:w="978" w:type="dxa"/>
            <w:tcBorders>
              <w:top w:val="single" w:sz="6" w:space="0" w:color="000000"/>
              <w:bottom w:val="single" w:sz="6" w:space="0" w:color="000000"/>
              <w:right w:val="single" w:sz="6" w:space="0" w:color="000000"/>
            </w:tcBorders>
          </w:tcPr>
          <w:p w:rsidR="00C749E1" w:rsidRDefault="00753C3E">
            <w:pPr>
              <w:pStyle w:val="TableParagraph"/>
              <w:ind w:left="43" w:right="18" w:firstLine="480"/>
              <w:jc w:val="center"/>
              <w:rPr>
                <w:rFonts w:ascii="Times New Roman"/>
                <w:sz w:val="24"/>
              </w:rPr>
            </w:pPr>
            <w:r>
              <w:rPr>
                <w:rFonts w:ascii="Times New Roman"/>
                <w:sz w:val="24"/>
              </w:rPr>
              <w:t>12</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ind w:firstLineChars="250" w:firstLine="450"/>
              <w:rPr>
                <w:sz w:val="18"/>
                <w:szCs w:val="18"/>
              </w:rPr>
            </w:pPr>
            <w:r>
              <w:rPr>
                <w:sz w:val="18"/>
                <w:szCs w:val="18"/>
              </w:rPr>
              <w:t>规划师</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3"/>
              <w:rPr>
                <w:sz w:val="18"/>
                <w:szCs w:val="18"/>
              </w:rPr>
            </w:pPr>
            <w:r>
              <w:rPr>
                <w:sz w:val="18"/>
                <w:szCs w:val="18"/>
              </w:rPr>
              <w:t>广西期刊传媒集团有限公司</w:t>
            </w:r>
          </w:p>
        </w:tc>
        <w:tc>
          <w:tcPr>
            <w:tcW w:w="1134"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366"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spacing w:before="12"/>
              <w:ind w:firstLine="580"/>
              <w:rPr>
                <w:sz w:val="18"/>
                <w:szCs w:val="18"/>
              </w:rPr>
            </w:pPr>
          </w:p>
          <w:p w:rsidR="00C749E1" w:rsidRDefault="00753C3E">
            <w:pPr>
              <w:pStyle w:val="TableParagraph"/>
              <w:ind w:right="428" w:firstLine="480"/>
              <w:jc w:val="right"/>
              <w:rPr>
                <w:sz w:val="18"/>
                <w:szCs w:val="18"/>
              </w:rPr>
            </w:pPr>
            <w:r>
              <w:rPr>
                <w:sz w:val="18"/>
                <w:szCs w:val="18"/>
              </w:rPr>
              <w:t>●</w:t>
            </w:r>
          </w:p>
        </w:tc>
        <w:tc>
          <w:tcPr>
            <w:tcW w:w="1050" w:type="dxa"/>
            <w:tcBorders>
              <w:top w:val="single" w:sz="6" w:space="0" w:color="000000"/>
              <w:left w:val="single" w:sz="6" w:space="0" w:color="000000"/>
              <w:bottom w:val="single" w:sz="6" w:space="0" w:color="000000"/>
            </w:tcBorders>
          </w:tcPr>
          <w:p w:rsidR="00C749E1" w:rsidRDefault="00C749E1">
            <w:pPr>
              <w:pStyle w:val="TableParagraph"/>
              <w:ind w:firstLine="480"/>
              <w:rPr>
                <w:rFonts w:ascii="Times New Roman"/>
                <w:sz w:val="18"/>
                <w:szCs w:val="18"/>
              </w:rPr>
            </w:pPr>
          </w:p>
        </w:tc>
      </w:tr>
      <w:tr w:rsidR="00C749E1">
        <w:trPr>
          <w:trHeight w:val="481"/>
        </w:trPr>
        <w:tc>
          <w:tcPr>
            <w:tcW w:w="978" w:type="dxa"/>
            <w:tcBorders>
              <w:top w:val="single" w:sz="6" w:space="0" w:color="000000"/>
              <w:bottom w:val="single" w:sz="6" w:space="0" w:color="000000"/>
              <w:right w:val="single" w:sz="6" w:space="0" w:color="000000"/>
            </w:tcBorders>
          </w:tcPr>
          <w:p w:rsidR="00C749E1" w:rsidRDefault="00753C3E">
            <w:pPr>
              <w:pStyle w:val="TableParagraph"/>
              <w:spacing w:before="162"/>
              <w:ind w:left="43" w:right="18" w:firstLine="480"/>
              <w:jc w:val="center"/>
              <w:rPr>
                <w:rFonts w:ascii="Times New Roman"/>
                <w:sz w:val="24"/>
              </w:rPr>
            </w:pPr>
            <w:r>
              <w:rPr>
                <w:rFonts w:ascii="Times New Roman"/>
                <w:sz w:val="24"/>
              </w:rPr>
              <w:t>13</w:t>
            </w:r>
          </w:p>
        </w:tc>
        <w:tc>
          <w:tcPr>
            <w:tcW w:w="1526"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6"/>
              <w:ind w:left="114"/>
              <w:jc w:val="center"/>
              <w:rPr>
                <w:sz w:val="18"/>
                <w:szCs w:val="18"/>
              </w:rPr>
            </w:pPr>
            <w:r>
              <w:rPr>
                <w:sz w:val="18"/>
                <w:szCs w:val="18"/>
              </w:rPr>
              <w:t>室内设计与装修</w:t>
            </w:r>
          </w:p>
        </w:tc>
        <w:tc>
          <w:tcPr>
            <w:tcW w:w="258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6"/>
              <w:ind w:left="114" w:firstLine="480"/>
              <w:rPr>
                <w:sz w:val="18"/>
                <w:szCs w:val="18"/>
              </w:rPr>
            </w:pPr>
            <w:r>
              <w:rPr>
                <w:sz w:val="18"/>
                <w:szCs w:val="18"/>
              </w:rPr>
              <w:t>南京林业大学</w:t>
            </w:r>
          </w:p>
        </w:tc>
        <w:tc>
          <w:tcPr>
            <w:tcW w:w="1134" w:type="dxa"/>
            <w:tcBorders>
              <w:top w:val="single" w:sz="6" w:space="0" w:color="000000"/>
              <w:left w:val="single" w:sz="6" w:space="0" w:color="000000"/>
              <w:bottom w:val="single" w:sz="6" w:space="0" w:color="000000"/>
              <w:right w:val="single" w:sz="6" w:space="0" w:color="000000"/>
            </w:tcBorders>
          </w:tcPr>
          <w:p w:rsidR="00C749E1" w:rsidRDefault="00753C3E">
            <w:pPr>
              <w:pStyle w:val="TableParagraph"/>
              <w:spacing w:before="146"/>
              <w:ind w:left="21" w:firstLine="480"/>
              <w:rPr>
                <w:sz w:val="18"/>
                <w:szCs w:val="18"/>
              </w:rPr>
            </w:pPr>
            <w:r>
              <w:rPr>
                <w:sz w:val="18"/>
                <w:szCs w:val="18"/>
              </w:rPr>
              <w:t>●</w:t>
            </w:r>
          </w:p>
        </w:tc>
        <w:tc>
          <w:tcPr>
            <w:tcW w:w="1366" w:type="dxa"/>
            <w:tcBorders>
              <w:top w:val="single" w:sz="6" w:space="0" w:color="000000"/>
              <w:left w:val="single" w:sz="6" w:space="0" w:color="000000"/>
              <w:bottom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050" w:type="dxa"/>
            <w:tcBorders>
              <w:top w:val="single" w:sz="6" w:space="0" w:color="000000"/>
              <w:left w:val="single" w:sz="6" w:space="0" w:color="000000"/>
              <w:bottom w:val="single" w:sz="6" w:space="0" w:color="000000"/>
            </w:tcBorders>
          </w:tcPr>
          <w:p w:rsidR="00C749E1" w:rsidRDefault="00C749E1">
            <w:pPr>
              <w:pStyle w:val="TableParagraph"/>
              <w:ind w:firstLine="480"/>
              <w:rPr>
                <w:rFonts w:ascii="Times New Roman"/>
                <w:sz w:val="18"/>
                <w:szCs w:val="18"/>
              </w:rPr>
            </w:pPr>
          </w:p>
        </w:tc>
      </w:tr>
      <w:tr w:rsidR="00C749E1">
        <w:trPr>
          <w:trHeight w:val="476"/>
        </w:trPr>
        <w:tc>
          <w:tcPr>
            <w:tcW w:w="978" w:type="dxa"/>
            <w:tcBorders>
              <w:top w:val="single" w:sz="6" w:space="0" w:color="000000"/>
              <w:right w:val="single" w:sz="6" w:space="0" w:color="000000"/>
            </w:tcBorders>
          </w:tcPr>
          <w:p w:rsidR="00C749E1" w:rsidRDefault="00753C3E">
            <w:pPr>
              <w:pStyle w:val="TableParagraph"/>
              <w:spacing w:before="159"/>
              <w:ind w:left="43" w:right="18" w:firstLine="480"/>
              <w:jc w:val="center"/>
              <w:rPr>
                <w:rFonts w:ascii="Times New Roman"/>
                <w:sz w:val="24"/>
              </w:rPr>
            </w:pPr>
            <w:r>
              <w:rPr>
                <w:rFonts w:ascii="Times New Roman"/>
                <w:sz w:val="24"/>
              </w:rPr>
              <w:t>14</w:t>
            </w:r>
          </w:p>
        </w:tc>
        <w:tc>
          <w:tcPr>
            <w:tcW w:w="1526" w:type="dxa"/>
            <w:tcBorders>
              <w:top w:val="single" w:sz="6" w:space="0" w:color="000000"/>
              <w:left w:val="single" w:sz="6" w:space="0" w:color="000000"/>
              <w:right w:val="single" w:sz="6" w:space="0" w:color="000000"/>
            </w:tcBorders>
          </w:tcPr>
          <w:p w:rsidR="00C749E1" w:rsidRDefault="00753C3E">
            <w:pPr>
              <w:pStyle w:val="TableParagraph"/>
              <w:spacing w:before="143"/>
              <w:ind w:left="114"/>
              <w:jc w:val="center"/>
              <w:rPr>
                <w:sz w:val="18"/>
                <w:szCs w:val="18"/>
              </w:rPr>
            </w:pPr>
            <w:r>
              <w:rPr>
                <w:sz w:val="18"/>
                <w:szCs w:val="18"/>
              </w:rPr>
              <w:t>中国城市林业</w:t>
            </w:r>
          </w:p>
        </w:tc>
        <w:tc>
          <w:tcPr>
            <w:tcW w:w="2584" w:type="dxa"/>
            <w:tcBorders>
              <w:top w:val="single" w:sz="6" w:space="0" w:color="000000"/>
              <w:left w:val="single" w:sz="6" w:space="0" w:color="000000"/>
              <w:right w:val="single" w:sz="6" w:space="0" w:color="000000"/>
            </w:tcBorders>
          </w:tcPr>
          <w:p w:rsidR="00C749E1" w:rsidRDefault="00753C3E">
            <w:pPr>
              <w:pStyle w:val="TableParagraph"/>
              <w:spacing w:before="143"/>
              <w:ind w:left="114" w:firstLine="480"/>
              <w:rPr>
                <w:sz w:val="18"/>
                <w:szCs w:val="18"/>
              </w:rPr>
            </w:pPr>
            <w:r>
              <w:rPr>
                <w:sz w:val="18"/>
                <w:szCs w:val="18"/>
              </w:rPr>
              <w:t>中国林业科学研究院</w:t>
            </w:r>
          </w:p>
        </w:tc>
        <w:tc>
          <w:tcPr>
            <w:tcW w:w="1134" w:type="dxa"/>
            <w:tcBorders>
              <w:top w:val="single" w:sz="6" w:space="0" w:color="000000"/>
              <w:left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366" w:type="dxa"/>
            <w:tcBorders>
              <w:top w:val="single" w:sz="6" w:space="0" w:color="000000"/>
              <w:left w:val="single" w:sz="6" w:space="0" w:color="000000"/>
              <w:right w:val="single" w:sz="6" w:space="0" w:color="000000"/>
            </w:tcBorders>
          </w:tcPr>
          <w:p w:rsidR="00C749E1" w:rsidRDefault="00C749E1">
            <w:pPr>
              <w:pStyle w:val="TableParagraph"/>
              <w:ind w:firstLine="480"/>
              <w:rPr>
                <w:rFonts w:ascii="Times New Roman"/>
                <w:sz w:val="18"/>
                <w:szCs w:val="18"/>
              </w:rPr>
            </w:pPr>
          </w:p>
        </w:tc>
        <w:tc>
          <w:tcPr>
            <w:tcW w:w="1050" w:type="dxa"/>
            <w:tcBorders>
              <w:top w:val="single" w:sz="6" w:space="0" w:color="000000"/>
              <w:left w:val="single" w:sz="6" w:space="0" w:color="000000"/>
            </w:tcBorders>
          </w:tcPr>
          <w:p w:rsidR="00C749E1" w:rsidRDefault="00753C3E">
            <w:pPr>
              <w:pStyle w:val="TableParagraph"/>
              <w:spacing w:before="143"/>
              <w:ind w:left="24" w:firstLine="480"/>
              <w:rPr>
                <w:sz w:val="18"/>
                <w:szCs w:val="18"/>
              </w:rPr>
            </w:pPr>
            <w:r>
              <w:rPr>
                <w:sz w:val="18"/>
                <w:szCs w:val="18"/>
              </w:rPr>
              <w:t>●</w:t>
            </w:r>
          </w:p>
        </w:tc>
      </w:tr>
    </w:tbl>
    <w:p w:rsidR="00C749E1" w:rsidRDefault="00C749E1">
      <w:pPr>
        <w:rPr>
          <w:rFonts w:ascii="新宋体" w:eastAsia="新宋体" w:hAnsi="新宋体"/>
          <w:b/>
          <w:szCs w:val="21"/>
        </w:rPr>
      </w:pPr>
    </w:p>
    <w:p w:rsidR="00C749E1" w:rsidRDefault="00C749E1"/>
    <w:sectPr w:rsidR="00C749E1" w:rsidSect="00C749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57C" w:rsidRDefault="0086057C" w:rsidP="00A71A5D">
      <w:r>
        <w:separator/>
      </w:r>
    </w:p>
  </w:endnote>
  <w:endnote w:type="continuationSeparator" w:id="0">
    <w:p w:rsidR="0086057C" w:rsidRDefault="0086057C" w:rsidP="00A7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57C" w:rsidRDefault="0086057C" w:rsidP="00A71A5D">
      <w:r>
        <w:separator/>
      </w:r>
    </w:p>
  </w:footnote>
  <w:footnote w:type="continuationSeparator" w:id="0">
    <w:p w:rsidR="0086057C" w:rsidRDefault="0086057C" w:rsidP="00A71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770BC"/>
    <w:multiLevelType w:val="multilevel"/>
    <w:tmpl w:val="2C3770B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68EB46E0"/>
    <w:multiLevelType w:val="multilevel"/>
    <w:tmpl w:val="68EB46E0"/>
    <w:lvl w:ilvl="0">
      <w:start w:val="1"/>
      <w:numFmt w:val="decimal"/>
      <w:lvlText w:val="(%1)"/>
      <w:lvlJc w:val="left"/>
      <w:pPr>
        <w:ind w:left="870" w:hanging="360"/>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6C"/>
    <w:rsid w:val="00011319"/>
    <w:rsid w:val="000239B1"/>
    <w:rsid w:val="0002566A"/>
    <w:rsid w:val="000459AD"/>
    <w:rsid w:val="00056466"/>
    <w:rsid w:val="000645F4"/>
    <w:rsid w:val="00065BA4"/>
    <w:rsid w:val="000912F4"/>
    <w:rsid w:val="00095801"/>
    <w:rsid w:val="000A6330"/>
    <w:rsid w:val="000C2B48"/>
    <w:rsid w:val="000D0077"/>
    <w:rsid w:val="000D19CB"/>
    <w:rsid w:val="000E32B5"/>
    <w:rsid w:val="00106594"/>
    <w:rsid w:val="00115CFB"/>
    <w:rsid w:val="00123AE8"/>
    <w:rsid w:val="00124CE0"/>
    <w:rsid w:val="00127832"/>
    <w:rsid w:val="00142651"/>
    <w:rsid w:val="001875AB"/>
    <w:rsid w:val="00187615"/>
    <w:rsid w:val="0019439C"/>
    <w:rsid w:val="00195120"/>
    <w:rsid w:val="001A42D7"/>
    <w:rsid w:val="001A646A"/>
    <w:rsid w:val="001B2B1F"/>
    <w:rsid w:val="001B5FA9"/>
    <w:rsid w:val="001C22A6"/>
    <w:rsid w:val="001D3870"/>
    <w:rsid w:val="001D4399"/>
    <w:rsid w:val="001D6A96"/>
    <w:rsid w:val="001F3FBF"/>
    <w:rsid w:val="0024211D"/>
    <w:rsid w:val="00256F54"/>
    <w:rsid w:val="00256FE7"/>
    <w:rsid w:val="00264574"/>
    <w:rsid w:val="0026725A"/>
    <w:rsid w:val="00267D2D"/>
    <w:rsid w:val="00272EEE"/>
    <w:rsid w:val="00286F7D"/>
    <w:rsid w:val="002A0354"/>
    <w:rsid w:val="002B0200"/>
    <w:rsid w:val="002C7A67"/>
    <w:rsid w:val="002D26B5"/>
    <w:rsid w:val="002E0A10"/>
    <w:rsid w:val="002E3478"/>
    <w:rsid w:val="002E6561"/>
    <w:rsid w:val="002E74F7"/>
    <w:rsid w:val="002E7664"/>
    <w:rsid w:val="002F228B"/>
    <w:rsid w:val="002F388F"/>
    <w:rsid w:val="003022A8"/>
    <w:rsid w:val="00321CA8"/>
    <w:rsid w:val="00344A44"/>
    <w:rsid w:val="00350E74"/>
    <w:rsid w:val="0035117B"/>
    <w:rsid w:val="00364F82"/>
    <w:rsid w:val="003658FA"/>
    <w:rsid w:val="00375860"/>
    <w:rsid w:val="00380CC8"/>
    <w:rsid w:val="003A2260"/>
    <w:rsid w:val="003C0BC3"/>
    <w:rsid w:val="003C3113"/>
    <w:rsid w:val="003C3B08"/>
    <w:rsid w:val="003E0F68"/>
    <w:rsid w:val="003E62ED"/>
    <w:rsid w:val="00400366"/>
    <w:rsid w:val="00413948"/>
    <w:rsid w:val="00440D86"/>
    <w:rsid w:val="004423D8"/>
    <w:rsid w:val="004454DF"/>
    <w:rsid w:val="004576CE"/>
    <w:rsid w:val="00460B37"/>
    <w:rsid w:val="00464E09"/>
    <w:rsid w:val="0047791D"/>
    <w:rsid w:val="0048132B"/>
    <w:rsid w:val="00484360"/>
    <w:rsid w:val="00484905"/>
    <w:rsid w:val="004A1C56"/>
    <w:rsid w:val="004A6303"/>
    <w:rsid w:val="004B10CF"/>
    <w:rsid w:val="004D0166"/>
    <w:rsid w:val="004D0D26"/>
    <w:rsid w:val="004D353F"/>
    <w:rsid w:val="004E3248"/>
    <w:rsid w:val="004E3915"/>
    <w:rsid w:val="004E649E"/>
    <w:rsid w:val="004F7D68"/>
    <w:rsid w:val="00502DFD"/>
    <w:rsid w:val="0053510B"/>
    <w:rsid w:val="0054226E"/>
    <w:rsid w:val="00547ADD"/>
    <w:rsid w:val="00587DCE"/>
    <w:rsid w:val="005A5235"/>
    <w:rsid w:val="005A5BD9"/>
    <w:rsid w:val="005C46DB"/>
    <w:rsid w:val="005D4BE4"/>
    <w:rsid w:val="005F6617"/>
    <w:rsid w:val="00604ED9"/>
    <w:rsid w:val="00632303"/>
    <w:rsid w:val="006400C9"/>
    <w:rsid w:val="006444F8"/>
    <w:rsid w:val="006564F5"/>
    <w:rsid w:val="00671A1B"/>
    <w:rsid w:val="00683C22"/>
    <w:rsid w:val="006A1056"/>
    <w:rsid w:val="006A2FC4"/>
    <w:rsid w:val="006A7F5E"/>
    <w:rsid w:val="006E6425"/>
    <w:rsid w:val="0070222D"/>
    <w:rsid w:val="00715641"/>
    <w:rsid w:val="007211D0"/>
    <w:rsid w:val="00722F2B"/>
    <w:rsid w:val="0072316A"/>
    <w:rsid w:val="00723C5E"/>
    <w:rsid w:val="007370DF"/>
    <w:rsid w:val="00744334"/>
    <w:rsid w:val="00744CE6"/>
    <w:rsid w:val="00753C3E"/>
    <w:rsid w:val="007557A0"/>
    <w:rsid w:val="00763478"/>
    <w:rsid w:val="0076590A"/>
    <w:rsid w:val="00765C88"/>
    <w:rsid w:val="00774721"/>
    <w:rsid w:val="007870FC"/>
    <w:rsid w:val="007878A0"/>
    <w:rsid w:val="007A3476"/>
    <w:rsid w:val="007B7936"/>
    <w:rsid w:val="007D003D"/>
    <w:rsid w:val="007F600C"/>
    <w:rsid w:val="00821B7D"/>
    <w:rsid w:val="00831FB1"/>
    <w:rsid w:val="00843F05"/>
    <w:rsid w:val="00844DAF"/>
    <w:rsid w:val="00847D79"/>
    <w:rsid w:val="00860203"/>
    <w:rsid w:val="0086057C"/>
    <w:rsid w:val="00866CD8"/>
    <w:rsid w:val="008743A1"/>
    <w:rsid w:val="008809CF"/>
    <w:rsid w:val="008978BF"/>
    <w:rsid w:val="008A2343"/>
    <w:rsid w:val="008B0984"/>
    <w:rsid w:val="008C0A58"/>
    <w:rsid w:val="008C2500"/>
    <w:rsid w:val="008D3D42"/>
    <w:rsid w:val="008E0BFC"/>
    <w:rsid w:val="008F1CA4"/>
    <w:rsid w:val="00902452"/>
    <w:rsid w:val="0090451E"/>
    <w:rsid w:val="0092727F"/>
    <w:rsid w:val="00940A94"/>
    <w:rsid w:val="00944B33"/>
    <w:rsid w:val="00945365"/>
    <w:rsid w:val="009654E7"/>
    <w:rsid w:val="00976CA9"/>
    <w:rsid w:val="0098006A"/>
    <w:rsid w:val="009A63C1"/>
    <w:rsid w:val="009D155C"/>
    <w:rsid w:val="00A0688C"/>
    <w:rsid w:val="00A17E36"/>
    <w:rsid w:val="00A2222C"/>
    <w:rsid w:val="00A4475D"/>
    <w:rsid w:val="00A71A5D"/>
    <w:rsid w:val="00A85586"/>
    <w:rsid w:val="00A865C7"/>
    <w:rsid w:val="00AA05A3"/>
    <w:rsid w:val="00AB2E6C"/>
    <w:rsid w:val="00AC5D8C"/>
    <w:rsid w:val="00AC7CC0"/>
    <w:rsid w:val="00AD2028"/>
    <w:rsid w:val="00AD6452"/>
    <w:rsid w:val="00AF3FDE"/>
    <w:rsid w:val="00AF44BA"/>
    <w:rsid w:val="00AF4FA0"/>
    <w:rsid w:val="00B1650E"/>
    <w:rsid w:val="00B167F5"/>
    <w:rsid w:val="00B20249"/>
    <w:rsid w:val="00B208F1"/>
    <w:rsid w:val="00B35DC0"/>
    <w:rsid w:val="00B408B4"/>
    <w:rsid w:val="00B44551"/>
    <w:rsid w:val="00B50195"/>
    <w:rsid w:val="00B61DA8"/>
    <w:rsid w:val="00B6456E"/>
    <w:rsid w:val="00B656B1"/>
    <w:rsid w:val="00B65FE0"/>
    <w:rsid w:val="00B6749A"/>
    <w:rsid w:val="00B67C8D"/>
    <w:rsid w:val="00B70164"/>
    <w:rsid w:val="00BC1CA5"/>
    <w:rsid w:val="00BC4DC0"/>
    <w:rsid w:val="00BD34F2"/>
    <w:rsid w:val="00BD36B7"/>
    <w:rsid w:val="00BD4D23"/>
    <w:rsid w:val="00BE1C56"/>
    <w:rsid w:val="00C01A36"/>
    <w:rsid w:val="00C07C47"/>
    <w:rsid w:val="00C07D39"/>
    <w:rsid w:val="00C2130E"/>
    <w:rsid w:val="00C37950"/>
    <w:rsid w:val="00C749E1"/>
    <w:rsid w:val="00CB6EF4"/>
    <w:rsid w:val="00CD681E"/>
    <w:rsid w:val="00CD7DE7"/>
    <w:rsid w:val="00CE5CC5"/>
    <w:rsid w:val="00CF14CD"/>
    <w:rsid w:val="00D036C7"/>
    <w:rsid w:val="00D06F0B"/>
    <w:rsid w:val="00D41F55"/>
    <w:rsid w:val="00D516F4"/>
    <w:rsid w:val="00D616C5"/>
    <w:rsid w:val="00D87F68"/>
    <w:rsid w:val="00DB3CDE"/>
    <w:rsid w:val="00DB4B04"/>
    <w:rsid w:val="00DC5087"/>
    <w:rsid w:val="00DC76C6"/>
    <w:rsid w:val="00DD3CF0"/>
    <w:rsid w:val="00DE15A9"/>
    <w:rsid w:val="00DE561C"/>
    <w:rsid w:val="00E009F9"/>
    <w:rsid w:val="00E00E5B"/>
    <w:rsid w:val="00E010C5"/>
    <w:rsid w:val="00E0516C"/>
    <w:rsid w:val="00E12F67"/>
    <w:rsid w:val="00E503C0"/>
    <w:rsid w:val="00E67D90"/>
    <w:rsid w:val="00E77CF4"/>
    <w:rsid w:val="00E83DE2"/>
    <w:rsid w:val="00E904AC"/>
    <w:rsid w:val="00E9219D"/>
    <w:rsid w:val="00E926F7"/>
    <w:rsid w:val="00EB1912"/>
    <w:rsid w:val="00EC6C5C"/>
    <w:rsid w:val="00EC7C8E"/>
    <w:rsid w:val="00ED10DC"/>
    <w:rsid w:val="00ED2DC2"/>
    <w:rsid w:val="00EE71A5"/>
    <w:rsid w:val="00EF06EE"/>
    <w:rsid w:val="00EF3BAF"/>
    <w:rsid w:val="00F027A2"/>
    <w:rsid w:val="00F035E7"/>
    <w:rsid w:val="00F45F03"/>
    <w:rsid w:val="00F504BB"/>
    <w:rsid w:val="00F505DD"/>
    <w:rsid w:val="00F665E2"/>
    <w:rsid w:val="00F73F4A"/>
    <w:rsid w:val="00F76505"/>
    <w:rsid w:val="00F911AF"/>
    <w:rsid w:val="00FA09CB"/>
    <w:rsid w:val="00FA755B"/>
    <w:rsid w:val="00FB38D8"/>
    <w:rsid w:val="00FC1CB9"/>
    <w:rsid w:val="00FE7774"/>
    <w:rsid w:val="00FF443E"/>
    <w:rsid w:val="015E48A4"/>
    <w:rsid w:val="3E2E4565"/>
    <w:rsid w:val="594E7547"/>
    <w:rsid w:val="69E23620"/>
    <w:rsid w:val="78FD52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CC828"/>
  <w15:docId w15:val="{663B48EA-6553-E947-804D-16CAE506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49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C749E1"/>
    <w:pPr>
      <w:jc w:val="left"/>
    </w:pPr>
  </w:style>
  <w:style w:type="paragraph" w:styleId="a5">
    <w:name w:val="Balloon Text"/>
    <w:basedOn w:val="a"/>
    <w:link w:val="a6"/>
    <w:uiPriority w:val="99"/>
    <w:semiHidden/>
    <w:unhideWhenUsed/>
    <w:qFormat/>
    <w:rsid w:val="00C749E1"/>
    <w:rPr>
      <w:sz w:val="18"/>
      <w:szCs w:val="18"/>
    </w:rPr>
  </w:style>
  <w:style w:type="paragraph" w:styleId="a7">
    <w:name w:val="footer"/>
    <w:basedOn w:val="a"/>
    <w:link w:val="a8"/>
    <w:uiPriority w:val="99"/>
    <w:unhideWhenUsed/>
    <w:qFormat/>
    <w:rsid w:val="00C749E1"/>
    <w:pPr>
      <w:tabs>
        <w:tab w:val="center" w:pos="4153"/>
        <w:tab w:val="right" w:pos="8306"/>
      </w:tabs>
      <w:snapToGrid w:val="0"/>
      <w:jc w:val="left"/>
    </w:pPr>
    <w:rPr>
      <w:sz w:val="18"/>
      <w:szCs w:val="18"/>
    </w:rPr>
  </w:style>
  <w:style w:type="paragraph" w:styleId="a9">
    <w:name w:val="header"/>
    <w:basedOn w:val="a"/>
    <w:link w:val="aa"/>
    <w:uiPriority w:val="99"/>
    <w:unhideWhenUsed/>
    <w:qFormat/>
    <w:rsid w:val="00C749E1"/>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rsid w:val="00C749E1"/>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rsid w:val="00C749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C749E1"/>
    <w:rPr>
      <w:b/>
      <w:bCs/>
    </w:rPr>
  </w:style>
  <w:style w:type="character" w:styleId="ae">
    <w:name w:val="Hyperlink"/>
    <w:basedOn w:val="a0"/>
    <w:uiPriority w:val="99"/>
    <w:semiHidden/>
    <w:unhideWhenUsed/>
    <w:rsid w:val="00C749E1"/>
    <w:rPr>
      <w:color w:val="0000FF"/>
      <w:u w:val="single"/>
    </w:rPr>
  </w:style>
  <w:style w:type="character" w:styleId="af">
    <w:name w:val="annotation reference"/>
    <w:basedOn w:val="a0"/>
    <w:uiPriority w:val="99"/>
    <w:semiHidden/>
    <w:unhideWhenUsed/>
    <w:rsid w:val="00C749E1"/>
    <w:rPr>
      <w:sz w:val="21"/>
      <w:szCs w:val="21"/>
    </w:rPr>
  </w:style>
  <w:style w:type="character" w:customStyle="1" w:styleId="a6">
    <w:name w:val="批注框文本 字符"/>
    <w:basedOn w:val="a0"/>
    <w:link w:val="a5"/>
    <w:uiPriority w:val="99"/>
    <w:semiHidden/>
    <w:qFormat/>
    <w:rsid w:val="00C749E1"/>
    <w:rPr>
      <w:sz w:val="18"/>
      <w:szCs w:val="18"/>
    </w:rPr>
  </w:style>
  <w:style w:type="character" w:customStyle="1" w:styleId="aa">
    <w:name w:val="页眉 字符"/>
    <w:basedOn w:val="a0"/>
    <w:link w:val="a9"/>
    <w:uiPriority w:val="99"/>
    <w:rsid w:val="00C749E1"/>
    <w:rPr>
      <w:sz w:val="18"/>
      <w:szCs w:val="18"/>
    </w:rPr>
  </w:style>
  <w:style w:type="character" w:customStyle="1" w:styleId="a8">
    <w:name w:val="页脚 字符"/>
    <w:basedOn w:val="a0"/>
    <w:link w:val="a7"/>
    <w:uiPriority w:val="99"/>
    <w:rsid w:val="00C749E1"/>
    <w:rPr>
      <w:sz w:val="18"/>
      <w:szCs w:val="18"/>
    </w:rPr>
  </w:style>
  <w:style w:type="paragraph" w:styleId="af0">
    <w:name w:val="List Paragraph"/>
    <w:basedOn w:val="a"/>
    <w:uiPriority w:val="34"/>
    <w:qFormat/>
    <w:rsid w:val="00C749E1"/>
    <w:pPr>
      <w:ind w:firstLineChars="200" w:firstLine="420"/>
    </w:pPr>
  </w:style>
  <w:style w:type="paragraph" w:customStyle="1" w:styleId="TableParagraph">
    <w:name w:val="Table Paragraph"/>
    <w:basedOn w:val="a"/>
    <w:uiPriority w:val="1"/>
    <w:qFormat/>
    <w:rsid w:val="00C749E1"/>
    <w:rPr>
      <w:rFonts w:ascii="宋体" w:eastAsia="宋体" w:hAnsi="宋体" w:cs="宋体"/>
      <w:szCs w:val="24"/>
      <w:lang w:val="zh-CN" w:bidi="zh-CN"/>
    </w:rPr>
  </w:style>
  <w:style w:type="character" w:customStyle="1" w:styleId="a4">
    <w:name w:val="批注文字 字符"/>
    <w:basedOn w:val="a0"/>
    <w:link w:val="a3"/>
    <w:uiPriority w:val="99"/>
    <w:semiHidden/>
    <w:rsid w:val="00C7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0BA73-0FA1-1646-85FD-C5BCA5A9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716</Words>
  <Characters>4084</Characters>
  <Application>Microsoft Office Word</Application>
  <DocSecurity>0</DocSecurity>
  <Lines>34</Lines>
  <Paragraphs>9</Paragraphs>
  <ScaleCrop>false</ScaleCrop>
  <Company>Microsoft</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3</cp:revision>
  <cp:lastPrinted>2020-06-19T01:31:00Z</cp:lastPrinted>
  <dcterms:created xsi:type="dcterms:W3CDTF">2020-07-27T09:50:00Z</dcterms:created>
  <dcterms:modified xsi:type="dcterms:W3CDTF">2020-07-27T09:51:00Z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