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816" w:rsidRPr="0059430C" w:rsidRDefault="008B4816" w:rsidP="00BB16BF">
      <w:pPr>
        <w:jc w:val="left"/>
        <w:rPr>
          <w:rFonts w:ascii="宋体" w:cs="Times New Roman"/>
          <w:sz w:val="28"/>
          <w:szCs w:val="28"/>
        </w:rPr>
      </w:pPr>
    </w:p>
    <w:p w:rsidR="008B4816" w:rsidRPr="00374664" w:rsidRDefault="008B4816" w:rsidP="00BB16BF">
      <w:pPr>
        <w:jc w:val="center"/>
        <w:rPr>
          <w:rFonts w:ascii="黑体" w:eastAsia="黑体" w:cs="Times New Roman"/>
          <w:sz w:val="36"/>
          <w:szCs w:val="36"/>
        </w:rPr>
      </w:pPr>
      <w:r w:rsidRPr="00374664">
        <w:rPr>
          <w:rFonts w:ascii="黑体" w:eastAsia="黑体" w:cs="黑体" w:hint="eastAsia"/>
          <w:sz w:val="36"/>
          <w:szCs w:val="36"/>
        </w:rPr>
        <w:t>武汉大学科研仪器设备分散采购操作规程</w:t>
      </w:r>
    </w:p>
    <w:p w:rsidR="008B4816" w:rsidRDefault="008B4816" w:rsidP="00BB16BF">
      <w:pPr>
        <w:spacing w:line="600" w:lineRule="exact"/>
        <w:jc w:val="center"/>
        <w:rPr>
          <w:rFonts w:ascii="黑体" w:eastAsia="黑体" w:cs="Times New Roman"/>
          <w:sz w:val="32"/>
          <w:szCs w:val="32"/>
        </w:rPr>
      </w:pPr>
    </w:p>
    <w:p w:rsidR="008B4816" w:rsidRPr="0059430C" w:rsidRDefault="008B4816" w:rsidP="00323ED4">
      <w:pPr>
        <w:ind w:firstLineChars="200" w:firstLine="31680"/>
        <w:jc w:val="left"/>
        <w:rPr>
          <w:rFonts w:ascii="宋体" w:cs="Times New Roman"/>
          <w:sz w:val="28"/>
          <w:szCs w:val="28"/>
        </w:rPr>
      </w:pPr>
      <w:r w:rsidRPr="0059430C">
        <w:rPr>
          <w:rFonts w:ascii="宋体" w:hAnsi="宋体" w:cs="宋体" w:hint="eastAsia"/>
          <w:sz w:val="28"/>
          <w:szCs w:val="28"/>
        </w:rPr>
        <w:t>为加强学校科研仪器设备分散采购管理，规范科研仪器设备分散采购程序，完善学校采购与招标分级管理运行机制，根据《武汉大学采购与招标管理办法》（武大采购字【</w:t>
      </w:r>
      <w:r w:rsidRPr="0059430C">
        <w:rPr>
          <w:rFonts w:ascii="宋体" w:hAnsi="宋体" w:cs="宋体"/>
          <w:sz w:val="28"/>
          <w:szCs w:val="28"/>
        </w:rPr>
        <w:t>2014</w:t>
      </w:r>
      <w:r w:rsidRPr="0059430C">
        <w:rPr>
          <w:rFonts w:ascii="宋体" w:hAnsi="宋体" w:cs="宋体" w:hint="eastAsia"/>
          <w:sz w:val="28"/>
          <w:szCs w:val="28"/>
        </w:rPr>
        <w:t>】</w:t>
      </w:r>
      <w:r w:rsidRPr="0059430C">
        <w:rPr>
          <w:rFonts w:ascii="宋体" w:hAnsi="宋体" w:cs="宋体"/>
          <w:sz w:val="28"/>
          <w:szCs w:val="28"/>
        </w:rPr>
        <w:t>1</w:t>
      </w:r>
      <w:r w:rsidRPr="0059430C">
        <w:rPr>
          <w:rFonts w:ascii="宋体" w:hAnsi="宋体" w:cs="宋体" w:hint="eastAsia"/>
          <w:sz w:val="28"/>
          <w:szCs w:val="28"/>
        </w:rPr>
        <w:t>号）、《武汉大学科研仪器设备采购管理暂行办法》的规定，制定本操作规程。</w:t>
      </w:r>
    </w:p>
    <w:p w:rsidR="008B4816" w:rsidRPr="0059430C" w:rsidRDefault="008B4816" w:rsidP="00323ED4">
      <w:pPr>
        <w:ind w:firstLineChars="200" w:firstLine="31680"/>
        <w:jc w:val="left"/>
        <w:rPr>
          <w:rFonts w:ascii="宋体" w:cs="Times New Roman"/>
          <w:sz w:val="28"/>
          <w:szCs w:val="28"/>
        </w:rPr>
      </w:pPr>
      <w:r w:rsidRPr="0059430C">
        <w:rPr>
          <w:rFonts w:ascii="宋体" w:hAnsi="宋体" w:cs="宋体" w:hint="eastAsia"/>
          <w:sz w:val="28"/>
          <w:szCs w:val="28"/>
        </w:rPr>
        <w:t>一、学校科研仪器设备分散采购范围：批量采购预算金额</w:t>
      </w:r>
      <w:r w:rsidRPr="0059430C">
        <w:rPr>
          <w:rFonts w:ascii="宋体" w:hAnsi="宋体" w:cs="宋体"/>
          <w:sz w:val="28"/>
          <w:szCs w:val="28"/>
        </w:rPr>
        <w:t>20</w:t>
      </w:r>
      <w:r>
        <w:rPr>
          <w:rFonts w:ascii="宋体" w:hAnsi="宋体" w:cs="宋体" w:hint="eastAsia"/>
          <w:sz w:val="28"/>
          <w:szCs w:val="28"/>
        </w:rPr>
        <w:t>万元</w:t>
      </w:r>
      <w:r w:rsidRPr="0059430C">
        <w:rPr>
          <w:rFonts w:ascii="宋体" w:hAnsi="宋体" w:cs="宋体" w:hint="eastAsia"/>
          <w:sz w:val="28"/>
          <w:szCs w:val="28"/>
        </w:rPr>
        <w:t>以下科研仪器设备项目。</w:t>
      </w:r>
    </w:p>
    <w:p w:rsidR="008B4816" w:rsidRPr="0059430C" w:rsidRDefault="008B4816" w:rsidP="00323ED4">
      <w:pPr>
        <w:ind w:firstLineChars="200" w:firstLine="31680"/>
        <w:jc w:val="left"/>
        <w:rPr>
          <w:rFonts w:ascii="宋体" w:cs="Times New Roman"/>
          <w:sz w:val="28"/>
          <w:szCs w:val="28"/>
        </w:rPr>
      </w:pPr>
      <w:r w:rsidRPr="0059430C">
        <w:rPr>
          <w:rFonts w:ascii="宋体" w:hAnsi="宋体" w:cs="宋体" w:hint="eastAsia"/>
          <w:sz w:val="28"/>
          <w:szCs w:val="28"/>
        </w:rPr>
        <w:t>二、学校科研仪器设备分散采购项目由各单位负责组织实施采购，科研仪器设备分散采购项目负责人为分散采购项目直接责任人，应参与分散采购的全过程，各单位分管采购与招标工作负责人对分散采购项目承担监督管理责任。</w:t>
      </w:r>
    </w:p>
    <w:p w:rsidR="008B4816" w:rsidRPr="0059430C" w:rsidRDefault="008B4816" w:rsidP="00323ED4">
      <w:pPr>
        <w:ind w:firstLineChars="200" w:firstLine="31680"/>
        <w:jc w:val="left"/>
        <w:rPr>
          <w:rFonts w:ascii="宋体" w:cs="Times New Roman"/>
          <w:sz w:val="28"/>
          <w:szCs w:val="28"/>
        </w:rPr>
      </w:pPr>
      <w:r w:rsidRPr="0059430C">
        <w:rPr>
          <w:rFonts w:ascii="宋体" w:hAnsi="宋体" w:cs="宋体" w:hint="eastAsia"/>
          <w:sz w:val="28"/>
          <w:szCs w:val="28"/>
        </w:rPr>
        <w:t>三、学校科研仪器设备分散采购程序：</w:t>
      </w:r>
    </w:p>
    <w:p w:rsidR="008B4816" w:rsidRPr="0059430C" w:rsidRDefault="008B4816" w:rsidP="00323ED4">
      <w:pPr>
        <w:ind w:firstLineChars="200" w:firstLine="31680"/>
        <w:jc w:val="left"/>
        <w:rPr>
          <w:rFonts w:ascii="宋体" w:cs="Times New Roman"/>
          <w:sz w:val="28"/>
          <w:szCs w:val="28"/>
        </w:rPr>
      </w:pPr>
      <w:r w:rsidRPr="0059430C">
        <w:rPr>
          <w:rFonts w:ascii="宋体" w:hAnsi="宋体" w:cs="宋体"/>
          <w:sz w:val="28"/>
          <w:szCs w:val="28"/>
        </w:rPr>
        <w:t>1</w:t>
      </w:r>
      <w:r w:rsidRPr="0059430C">
        <w:rPr>
          <w:rFonts w:ascii="宋体" w:hAnsi="宋体" w:cs="宋体" w:hint="eastAsia"/>
          <w:sz w:val="28"/>
          <w:szCs w:val="28"/>
        </w:rPr>
        <w:t>、科研仪器设备分散采购项目经办人（可与项目负责人为同一人）进行前期调研，制定科研设备技术要求，拟定采购文件。</w:t>
      </w:r>
    </w:p>
    <w:p w:rsidR="008B4816" w:rsidRPr="0059430C" w:rsidRDefault="008B4816" w:rsidP="00323ED4">
      <w:pPr>
        <w:ind w:firstLineChars="200" w:firstLine="31680"/>
        <w:jc w:val="left"/>
        <w:rPr>
          <w:rFonts w:ascii="宋体" w:cs="Times New Roman"/>
          <w:sz w:val="28"/>
          <w:szCs w:val="28"/>
        </w:rPr>
      </w:pPr>
      <w:r w:rsidRPr="0059430C">
        <w:rPr>
          <w:rFonts w:ascii="宋体" w:hAnsi="宋体" w:cs="宋体"/>
          <w:sz w:val="28"/>
          <w:szCs w:val="28"/>
        </w:rPr>
        <w:t>2</w:t>
      </w:r>
      <w:r w:rsidRPr="0059430C">
        <w:rPr>
          <w:rFonts w:ascii="宋体" w:hAnsi="宋体" w:cs="宋体" w:hint="eastAsia"/>
          <w:sz w:val="28"/>
          <w:szCs w:val="28"/>
        </w:rPr>
        <w:t>、各分散采购用户单位按照需要成立三人及以上单数的专家组（采购项目组成员不得超过</w:t>
      </w:r>
      <w:r w:rsidRPr="0059430C">
        <w:rPr>
          <w:rFonts w:ascii="宋体" w:hAnsi="宋体" w:cs="宋体"/>
          <w:sz w:val="28"/>
          <w:szCs w:val="28"/>
        </w:rPr>
        <w:t>1</w:t>
      </w:r>
      <w:r w:rsidRPr="0059430C">
        <w:rPr>
          <w:rFonts w:ascii="宋体" w:hAnsi="宋体" w:cs="宋体" w:hint="eastAsia"/>
          <w:sz w:val="28"/>
          <w:szCs w:val="28"/>
        </w:rPr>
        <w:t>人），按照货比三家原则集体确定成交供货商，采购结果（成交价格、成交供货商）须经专家小组签字确认。</w:t>
      </w:r>
    </w:p>
    <w:p w:rsidR="008B4816" w:rsidRPr="0059430C" w:rsidRDefault="008B4816" w:rsidP="00323ED4">
      <w:pPr>
        <w:ind w:firstLineChars="200" w:firstLine="31680"/>
        <w:jc w:val="left"/>
        <w:rPr>
          <w:rFonts w:ascii="宋体" w:cs="Times New Roman"/>
          <w:sz w:val="28"/>
          <w:szCs w:val="28"/>
        </w:rPr>
      </w:pPr>
      <w:r w:rsidRPr="0059430C">
        <w:rPr>
          <w:rFonts w:ascii="宋体" w:hAnsi="宋体" w:cs="宋体"/>
          <w:sz w:val="28"/>
          <w:szCs w:val="28"/>
        </w:rPr>
        <w:t>3</w:t>
      </w:r>
      <w:r w:rsidRPr="0059430C">
        <w:rPr>
          <w:rFonts w:ascii="宋体" w:hAnsi="宋体" w:cs="宋体" w:hint="eastAsia"/>
          <w:sz w:val="28"/>
          <w:szCs w:val="28"/>
        </w:rPr>
        <w:t>、按照采购相关规定，只能从唯一供应商处采购科研仪器设备的，应该具有专家论证报告方能进行单一来源谈判采购，单一来源论</w:t>
      </w:r>
    </w:p>
    <w:p w:rsidR="008B4816" w:rsidRPr="0059430C" w:rsidRDefault="008B4816" w:rsidP="00BB16BF">
      <w:pPr>
        <w:jc w:val="left"/>
        <w:rPr>
          <w:rFonts w:ascii="宋体" w:cs="Times New Roman"/>
          <w:sz w:val="28"/>
          <w:szCs w:val="28"/>
        </w:rPr>
      </w:pPr>
      <w:r w:rsidRPr="0059430C">
        <w:rPr>
          <w:rFonts w:ascii="宋体" w:hAnsi="宋体" w:cs="宋体" w:hint="eastAsia"/>
          <w:sz w:val="28"/>
          <w:szCs w:val="28"/>
        </w:rPr>
        <w:t>证专家数量不少于三人。</w:t>
      </w:r>
    </w:p>
    <w:p w:rsidR="008B4816" w:rsidRPr="0059430C" w:rsidRDefault="008B4816" w:rsidP="00323ED4">
      <w:pPr>
        <w:ind w:firstLineChars="200" w:firstLine="31680"/>
        <w:jc w:val="left"/>
        <w:rPr>
          <w:rFonts w:ascii="宋体" w:cs="Times New Roman"/>
          <w:sz w:val="28"/>
          <w:szCs w:val="28"/>
        </w:rPr>
      </w:pPr>
      <w:r w:rsidRPr="0059430C">
        <w:rPr>
          <w:rFonts w:ascii="宋体" w:hAnsi="宋体" w:cs="宋体"/>
          <w:sz w:val="28"/>
          <w:szCs w:val="28"/>
        </w:rPr>
        <w:t>4</w:t>
      </w:r>
      <w:r w:rsidRPr="0059430C">
        <w:rPr>
          <w:rFonts w:ascii="宋体" w:hAnsi="宋体" w:cs="宋体" w:hint="eastAsia"/>
          <w:sz w:val="28"/>
          <w:szCs w:val="28"/>
        </w:rPr>
        <w:t>、分散采购完成后，各单位按照《武汉大学科研仪器设备分散采购国内合同范本》或《武汉大学科研仪器设备分散采购进口货物供货及技术服务协议范本》拟订合同或协议。科研仪器设备采购用户单位负责人审核采购合同并签字盖章后，按照要求填写《武汉大学科研仪器设备分散采购项目备案表》报学校采购与招投标管理中心进行合同登记并加盖“武汉大学采购与招标合同专用章”。</w:t>
      </w:r>
    </w:p>
    <w:p w:rsidR="008B4816" w:rsidRPr="0059430C" w:rsidRDefault="008B4816" w:rsidP="00323ED4">
      <w:pPr>
        <w:ind w:firstLineChars="200" w:firstLine="31680"/>
        <w:jc w:val="left"/>
        <w:rPr>
          <w:rFonts w:ascii="宋体" w:cs="Times New Roman"/>
          <w:sz w:val="28"/>
          <w:szCs w:val="28"/>
        </w:rPr>
      </w:pPr>
      <w:r w:rsidRPr="0059430C">
        <w:rPr>
          <w:rFonts w:ascii="宋体" w:hAnsi="宋体" w:cs="宋体"/>
          <w:sz w:val="28"/>
          <w:szCs w:val="28"/>
        </w:rPr>
        <w:t>5</w:t>
      </w:r>
      <w:r w:rsidRPr="0059430C">
        <w:rPr>
          <w:rFonts w:ascii="宋体" w:hAnsi="宋体" w:cs="宋体" w:hint="eastAsia"/>
          <w:sz w:val="28"/>
          <w:szCs w:val="28"/>
        </w:rPr>
        <w:t>、科研仪器设备分散采购过程资料须留档，学校审计处、监察部及其他有关部门将定期抽查</w:t>
      </w:r>
      <w:r>
        <w:rPr>
          <w:rFonts w:ascii="宋体" w:hAnsi="宋体" w:cs="宋体" w:hint="eastAsia"/>
          <w:sz w:val="28"/>
          <w:szCs w:val="28"/>
        </w:rPr>
        <w:t>，</w:t>
      </w:r>
      <w:r w:rsidRPr="0059430C">
        <w:rPr>
          <w:rFonts w:ascii="宋体" w:hAnsi="宋体" w:cs="宋体" w:hint="eastAsia"/>
          <w:sz w:val="28"/>
          <w:szCs w:val="28"/>
        </w:rPr>
        <w:t>采购过程资料</w:t>
      </w:r>
      <w:r>
        <w:rPr>
          <w:rFonts w:ascii="宋体" w:hAnsi="宋体" w:cs="宋体" w:hint="eastAsia"/>
          <w:sz w:val="28"/>
          <w:szCs w:val="28"/>
        </w:rPr>
        <w:t>包括但不限于各供应商的采购文件或报价函（须供应商法人代表或授权代表签字及盖章）、资格文件（营业执照、组织机构代码证、税务登记证的复印件，供货资格证明，服务资格证明等），采购小组结论等</w:t>
      </w:r>
      <w:r w:rsidRPr="0059430C">
        <w:rPr>
          <w:rFonts w:ascii="宋体" w:hAnsi="宋体" w:cs="宋体" w:hint="eastAsia"/>
          <w:sz w:val="28"/>
          <w:szCs w:val="28"/>
        </w:rPr>
        <w:t>。</w:t>
      </w:r>
    </w:p>
    <w:p w:rsidR="008B4816" w:rsidRPr="0059430C" w:rsidRDefault="008B4816" w:rsidP="00323ED4">
      <w:pPr>
        <w:ind w:firstLineChars="200" w:firstLine="31680"/>
        <w:jc w:val="left"/>
        <w:rPr>
          <w:rFonts w:ascii="宋体" w:cs="Times New Roman"/>
          <w:sz w:val="28"/>
          <w:szCs w:val="28"/>
        </w:rPr>
      </w:pPr>
      <w:r w:rsidRPr="0059430C">
        <w:rPr>
          <w:rFonts w:ascii="宋体" w:hAnsi="宋体" w:cs="宋体"/>
          <w:sz w:val="28"/>
          <w:szCs w:val="28"/>
        </w:rPr>
        <w:t>6</w:t>
      </w:r>
      <w:r w:rsidRPr="0059430C">
        <w:rPr>
          <w:rFonts w:ascii="宋体" w:hAnsi="宋体" w:cs="宋体" w:hint="eastAsia"/>
          <w:sz w:val="28"/>
          <w:szCs w:val="28"/>
        </w:rPr>
        <w:t>、分散采购科研仪器设备到货后须经实验室与设备管理处验收，并办理相关固定资产登记手续。</w:t>
      </w:r>
    </w:p>
    <w:p w:rsidR="008B4816" w:rsidRPr="0059430C" w:rsidRDefault="008B4816" w:rsidP="00323ED4">
      <w:pPr>
        <w:ind w:firstLineChars="200" w:firstLine="31680"/>
        <w:jc w:val="left"/>
        <w:rPr>
          <w:rFonts w:ascii="宋体" w:cs="Times New Roman"/>
          <w:sz w:val="28"/>
          <w:szCs w:val="28"/>
        </w:rPr>
      </w:pPr>
      <w:r w:rsidRPr="0059430C">
        <w:rPr>
          <w:rFonts w:ascii="宋体" w:hAnsi="宋体" w:cs="宋体" w:hint="eastAsia"/>
          <w:sz w:val="28"/>
          <w:szCs w:val="28"/>
        </w:rPr>
        <w:t>四、其他未尽事项按照学校采购与招标相关规定办理。</w:t>
      </w:r>
    </w:p>
    <w:p w:rsidR="008B4816" w:rsidRPr="0059430C" w:rsidRDefault="008B4816" w:rsidP="00323ED4">
      <w:pPr>
        <w:ind w:firstLineChars="200" w:firstLine="31680"/>
        <w:jc w:val="left"/>
        <w:rPr>
          <w:rFonts w:ascii="宋体" w:cs="Times New Roman"/>
          <w:sz w:val="28"/>
          <w:szCs w:val="28"/>
        </w:rPr>
      </w:pPr>
    </w:p>
    <w:p w:rsidR="008B4816" w:rsidRPr="00CC2A17" w:rsidRDefault="008B4816" w:rsidP="00CC2A17">
      <w:pPr>
        <w:widowControl/>
        <w:jc w:val="left"/>
        <w:rPr>
          <w:rFonts w:cs="Times New Roman"/>
          <w:b/>
          <w:bCs/>
        </w:rPr>
      </w:pPr>
    </w:p>
    <w:sectPr w:rsidR="008B4816" w:rsidRPr="00CC2A17" w:rsidSect="00AB04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816" w:rsidRDefault="008B4816" w:rsidP="00BB16BF">
      <w:pPr>
        <w:rPr>
          <w:rFonts w:cs="Times New Roman"/>
        </w:rPr>
      </w:pPr>
      <w:r>
        <w:rPr>
          <w:rFonts w:cs="Times New Roman"/>
        </w:rPr>
        <w:separator/>
      </w:r>
    </w:p>
  </w:endnote>
  <w:endnote w:type="continuationSeparator" w:id="0">
    <w:p w:rsidR="008B4816" w:rsidRDefault="008B4816" w:rsidP="00BB16B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816" w:rsidRDefault="008B4816" w:rsidP="00BB16BF">
      <w:pPr>
        <w:rPr>
          <w:rFonts w:cs="Times New Roman"/>
        </w:rPr>
      </w:pPr>
      <w:r>
        <w:rPr>
          <w:rFonts w:cs="Times New Roman"/>
        </w:rPr>
        <w:separator/>
      </w:r>
    </w:p>
  </w:footnote>
  <w:footnote w:type="continuationSeparator" w:id="0">
    <w:p w:rsidR="008B4816" w:rsidRDefault="008B4816" w:rsidP="00BB16B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62663"/>
    <w:multiLevelType w:val="hybridMultilevel"/>
    <w:tmpl w:val="9C18AED6"/>
    <w:lvl w:ilvl="0" w:tplc="676C080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ECE0916"/>
    <w:multiLevelType w:val="hybridMultilevel"/>
    <w:tmpl w:val="F906E812"/>
    <w:lvl w:ilvl="0" w:tplc="29F2B2CE">
      <w:start w:val="2"/>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30F60689"/>
    <w:multiLevelType w:val="hybridMultilevel"/>
    <w:tmpl w:val="D2F224F8"/>
    <w:lvl w:ilvl="0" w:tplc="8BFA8A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7B357181"/>
    <w:multiLevelType w:val="hybridMultilevel"/>
    <w:tmpl w:val="91781C84"/>
    <w:lvl w:ilvl="0" w:tplc="C1C4322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751"/>
    <w:rsid w:val="000A4AFB"/>
    <w:rsid w:val="00177582"/>
    <w:rsid w:val="00194860"/>
    <w:rsid w:val="001A7AC3"/>
    <w:rsid w:val="001B65BD"/>
    <w:rsid w:val="00233889"/>
    <w:rsid w:val="00246515"/>
    <w:rsid w:val="00265DA7"/>
    <w:rsid w:val="002F20E6"/>
    <w:rsid w:val="00323ED4"/>
    <w:rsid w:val="00374664"/>
    <w:rsid w:val="003F6F83"/>
    <w:rsid w:val="004069E4"/>
    <w:rsid w:val="00413874"/>
    <w:rsid w:val="0043311A"/>
    <w:rsid w:val="00531843"/>
    <w:rsid w:val="0059430C"/>
    <w:rsid w:val="006376FA"/>
    <w:rsid w:val="00693B59"/>
    <w:rsid w:val="006B32A9"/>
    <w:rsid w:val="006C25E7"/>
    <w:rsid w:val="006D2789"/>
    <w:rsid w:val="0070695A"/>
    <w:rsid w:val="00747BAA"/>
    <w:rsid w:val="007B7321"/>
    <w:rsid w:val="007C739D"/>
    <w:rsid w:val="007F1F92"/>
    <w:rsid w:val="00862F14"/>
    <w:rsid w:val="008B4816"/>
    <w:rsid w:val="008F02B7"/>
    <w:rsid w:val="00992330"/>
    <w:rsid w:val="009B7679"/>
    <w:rsid w:val="00A25FB9"/>
    <w:rsid w:val="00A46275"/>
    <w:rsid w:val="00AB0453"/>
    <w:rsid w:val="00AB4F25"/>
    <w:rsid w:val="00AC14C2"/>
    <w:rsid w:val="00B43D6E"/>
    <w:rsid w:val="00BB16BF"/>
    <w:rsid w:val="00BE06EB"/>
    <w:rsid w:val="00C07811"/>
    <w:rsid w:val="00CC2A17"/>
    <w:rsid w:val="00CD436D"/>
    <w:rsid w:val="00D6782F"/>
    <w:rsid w:val="00D945CA"/>
    <w:rsid w:val="00D967B4"/>
    <w:rsid w:val="00DB54F0"/>
    <w:rsid w:val="00E05CB5"/>
    <w:rsid w:val="00ED1542"/>
    <w:rsid w:val="00EF29FD"/>
    <w:rsid w:val="00F42751"/>
    <w:rsid w:val="00F7030A"/>
    <w:rsid w:val="00F94D48"/>
    <w:rsid w:val="00FA06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BF"/>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16B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B16BF"/>
    <w:rPr>
      <w:sz w:val="18"/>
      <w:szCs w:val="18"/>
    </w:rPr>
  </w:style>
  <w:style w:type="paragraph" w:styleId="Footer">
    <w:name w:val="footer"/>
    <w:basedOn w:val="Normal"/>
    <w:link w:val="FooterChar"/>
    <w:uiPriority w:val="99"/>
    <w:rsid w:val="00BB16B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B16BF"/>
    <w:rPr>
      <w:sz w:val="18"/>
      <w:szCs w:val="18"/>
    </w:rPr>
  </w:style>
  <w:style w:type="paragraph" w:styleId="ListParagraph">
    <w:name w:val="List Paragraph"/>
    <w:basedOn w:val="Normal"/>
    <w:uiPriority w:val="99"/>
    <w:qFormat/>
    <w:rsid w:val="00BB16BF"/>
    <w:pPr>
      <w:ind w:firstLineChars="200" w:firstLine="420"/>
    </w:pPr>
  </w:style>
  <w:style w:type="paragraph" w:styleId="BalloonText">
    <w:name w:val="Balloon Text"/>
    <w:basedOn w:val="Normal"/>
    <w:link w:val="BalloonTextChar"/>
    <w:uiPriority w:val="99"/>
    <w:semiHidden/>
    <w:rsid w:val="000A4AFB"/>
    <w:rPr>
      <w:sz w:val="18"/>
      <w:szCs w:val="18"/>
    </w:rPr>
  </w:style>
  <w:style w:type="character" w:customStyle="1" w:styleId="BalloonTextChar">
    <w:name w:val="Balloon Text Char"/>
    <w:basedOn w:val="DefaultParagraphFont"/>
    <w:link w:val="BalloonText"/>
    <w:uiPriority w:val="99"/>
    <w:semiHidden/>
    <w:locked/>
    <w:rsid w:val="000A4AFB"/>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2</Pages>
  <Words>134</Words>
  <Characters>765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肖潇</dc:creator>
  <cp:keywords/>
  <dc:description/>
  <cp:lastModifiedBy>王佳华</cp:lastModifiedBy>
  <cp:revision>28</cp:revision>
  <cp:lastPrinted>2017-01-10T02:25:00Z</cp:lastPrinted>
  <dcterms:created xsi:type="dcterms:W3CDTF">2017-01-05T08:19:00Z</dcterms:created>
  <dcterms:modified xsi:type="dcterms:W3CDTF">2017-01-11T05:03:00Z</dcterms:modified>
</cp:coreProperties>
</file>